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D4" w:rsidRDefault="00070D4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DICHIARAZIONE DI IMPEGNO</w:t>
      </w:r>
    </w:p>
    <w:p w:rsidR="009B24D4" w:rsidRDefault="00850194" w:rsidP="000B2E12">
      <w:pPr>
        <w:jc w:val="center"/>
      </w:pPr>
      <w:r>
        <w:rPr>
          <w:rFonts w:cs="Arial"/>
          <w:b/>
          <w:sz w:val="28"/>
          <w:szCs w:val="28"/>
        </w:rPr>
        <w:t xml:space="preserve">ALLA FORMALIZZAZIONE DELL’ACCORDO DI </w:t>
      </w:r>
      <w:r w:rsidR="000B2E12">
        <w:rPr>
          <w:rFonts w:cs="Arial"/>
          <w:b/>
          <w:sz w:val="28"/>
          <w:szCs w:val="28"/>
        </w:rPr>
        <w:t xml:space="preserve">COLLABORAZIONE PUBBLICO </w:t>
      </w:r>
      <w:r w:rsidR="001F3CAE">
        <w:rPr>
          <w:rFonts w:cs="Arial"/>
          <w:b/>
          <w:sz w:val="28"/>
          <w:szCs w:val="28"/>
        </w:rPr>
        <w:t>–</w:t>
      </w:r>
      <w:r w:rsidR="000B2E12">
        <w:rPr>
          <w:rFonts w:cs="Arial"/>
          <w:b/>
          <w:sz w:val="28"/>
          <w:szCs w:val="28"/>
        </w:rPr>
        <w:t xml:space="preserve"> </w:t>
      </w:r>
      <w:r w:rsidR="001F3CAE">
        <w:rPr>
          <w:rFonts w:cs="Arial"/>
          <w:b/>
          <w:sz w:val="28"/>
          <w:szCs w:val="28"/>
        </w:rPr>
        <w:t xml:space="preserve">PUBBLICO O PUBBLICO - </w:t>
      </w:r>
      <w:r w:rsidR="000B2E12">
        <w:rPr>
          <w:rFonts w:cs="Arial"/>
          <w:b/>
          <w:sz w:val="28"/>
          <w:szCs w:val="28"/>
        </w:rPr>
        <w:t>PRIVATO</w:t>
      </w:r>
    </w:p>
    <w:p w:rsidR="009B24D4" w:rsidRDefault="009B24D4">
      <w:pPr>
        <w:pStyle w:val="NormaleWeb"/>
        <w:rPr>
          <w:rFonts w:ascii="Calibri" w:hAnsi="Calibri" w:cs="Calibri Light"/>
        </w:rPr>
      </w:pPr>
    </w:p>
    <w:p w:rsidR="009B24D4" w:rsidRDefault="00310FF8">
      <w:pPr>
        <w:pStyle w:val="NormaleWeb"/>
      </w:pPr>
      <w:r>
        <w:rPr>
          <w:rFonts w:ascii="Calibri" w:hAnsi="Calibri" w:cs="Calibri Light"/>
        </w:rPr>
        <w:t xml:space="preserve">I seguenti </w:t>
      </w:r>
      <w:r w:rsidR="00070D46">
        <w:rPr>
          <w:rFonts w:ascii="Calibri" w:hAnsi="Calibri" w:cs="Calibri Light"/>
        </w:rPr>
        <w:t>Soggetti</w:t>
      </w:r>
      <w:r>
        <w:rPr>
          <w:rFonts w:ascii="Calibri" w:hAnsi="Calibri" w:cs="Calibri Light"/>
        </w:rPr>
        <w:t>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>
        <w:tc>
          <w:tcPr>
            <w:tcW w:w="645" w:type="dxa"/>
            <w:shd w:val="clear" w:color="auto" w:fill="auto"/>
          </w:tcPr>
          <w:p w:rsidR="009B24D4" w:rsidRDefault="00310FF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1</w:t>
            </w: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Indirizzo (Via, Numero civico, </w:t>
            </w:r>
            <w:proofErr w:type="spellStart"/>
            <w:r>
              <w:rPr>
                <w:rFonts w:cs="Calibri Light"/>
                <w:sz w:val="24"/>
                <w:szCs w:val="24"/>
              </w:rPr>
              <w:t>c.a.p</w:t>
            </w:r>
            <w:proofErr w:type="spellEnd"/>
            <w:r>
              <w:rPr>
                <w:rFonts w:cs="Calibri Light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Indirizzo (Via, Numero civico, </w:t>
            </w:r>
            <w:proofErr w:type="spellStart"/>
            <w:r>
              <w:rPr>
                <w:rFonts w:cs="Calibri Light"/>
                <w:sz w:val="24"/>
                <w:szCs w:val="24"/>
              </w:rPr>
              <w:t>c.a.p</w:t>
            </w:r>
            <w:proofErr w:type="spellEnd"/>
            <w:r>
              <w:rPr>
                <w:rFonts w:cs="Calibri Light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:rsidR="009B24D4" w:rsidRDefault="009B24D4">
      <w:pPr>
        <w:pStyle w:val="NormaleWeb"/>
        <w:rPr>
          <w:rFonts w:ascii="Calibri" w:hAnsi="Calibri" w:cs="Calibri Light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>
        <w:tc>
          <w:tcPr>
            <w:tcW w:w="645" w:type="dxa"/>
            <w:shd w:val="clear" w:color="auto" w:fill="auto"/>
          </w:tcPr>
          <w:p w:rsidR="009B24D4" w:rsidRDefault="00310FF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2</w:t>
            </w: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Indirizzo (Via, Numero civico, </w:t>
            </w:r>
            <w:proofErr w:type="spellStart"/>
            <w:r>
              <w:rPr>
                <w:rFonts w:cs="Calibri Light"/>
                <w:sz w:val="24"/>
                <w:szCs w:val="24"/>
              </w:rPr>
              <w:t>c.a.p</w:t>
            </w:r>
            <w:proofErr w:type="spellEnd"/>
            <w:r>
              <w:rPr>
                <w:rFonts w:cs="Calibri Light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Indirizzo (Via, Numero civico, </w:t>
            </w:r>
            <w:proofErr w:type="spellStart"/>
            <w:r>
              <w:rPr>
                <w:rFonts w:cs="Calibri Light"/>
                <w:sz w:val="24"/>
                <w:szCs w:val="24"/>
              </w:rPr>
              <w:t>c.a.p</w:t>
            </w:r>
            <w:proofErr w:type="spellEnd"/>
            <w:r>
              <w:rPr>
                <w:rFonts w:cs="Calibri Light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c>
          <w:tcPr>
            <w:tcW w:w="645" w:type="dxa"/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9B24D4" w:rsidRDefault="00310FF8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:rsidR="00850194" w:rsidRDefault="00850194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:rsidR="00850194" w:rsidRDefault="00850194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:rsidR="00850194" w:rsidRDefault="00850194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:rsidR="009B24D4" w:rsidRDefault="00310FF8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  <w:r>
        <w:br w:type="page"/>
      </w:r>
    </w:p>
    <w:p w:rsidR="009B24D4" w:rsidRDefault="00310FF8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lastRenderedPageBreak/>
        <w:t>STABILISCONO QUANTO SEGUE</w:t>
      </w:r>
    </w:p>
    <w:p w:rsidR="009B24D4" w:rsidRDefault="009B24D4">
      <w:pPr>
        <w:pStyle w:val="NormaleWeb"/>
        <w:jc w:val="center"/>
        <w:rPr>
          <w:rFonts w:ascii="Calibri" w:hAnsi="Calibri" w:cs="Calibri Light"/>
          <w:b/>
        </w:rPr>
      </w:pPr>
    </w:p>
    <w:p w:rsidR="00144549" w:rsidRPr="00B25AA7" w:rsidRDefault="00310FF8" w:rsidP="00B25AA7">
      <w:pPr>
        <w:pStyle w:val="NormaleWeb"/>
        <w:numPr>
          <w:ilvl w:val="0"/>
          <w:numId w:val="2"/>
        </w:numPr>
        <w:ind w:left="284" w:hanging="284"/>
        <w:jc w:val="both"/>
        <w:rPr>
          <w:rFonts w:ascii="Calibri" w:hAnsi="Calibri" w:cs="Calibri Light"/>
        </w:rPr>
      </w:pPr>
      <w:r w:rsidRPr="00B25AA7">
        <w:rPr>
          <w:rFonts w:ascii="Calibri" w:hAnsi="Calibri" w:cs="Calibri Light"/>
          <w:color w:val="auto"/>
        </w:rPr>
        <w:t xml:space="preserve">è intento comune dei soggetti sottoscrittori della presente dichiarazione, </w:t>
      </w:r>
      <w:r w:rsidR="0089467A" w:rsidRPr="00B25AA7">
        <w:rPr>
          <w:rFonts w:ascii="Calibri" w:hAnsi="Calibri" w:cs="Calibri Light"/>
          <w:color w:val="auto"/>
        </w:rPr>
        <w:t>sottoscrivere un accordo di collaborazione</w:t>
      </w:r>
      <w:r w:rsidRPr="00B25AA7">
        <w:rPr>
          <w:rFonts w:ascii="Calibri" w:hAnsi="Calibri" w:cs="Calibri Light"/>
          <w:color w:val="auto"/>
        </w:rPr>
        <w:t xml:space="preserve"> al fine di attuare quanto previsto</w:t>
      </w:r>
      <w:r w:rsidR="00114D22" w:rsidRPr="00B25AA7">
        <w:rPr>
          <w:rFonts w:ascii="Calibri" w:hAnsi="Calibri" w:cs="Calibri Light"/>
          <w:color w:val="auto"/>
        </w:rPr>
        <w:t xml:space="preserve"> </w:t>
      </w:r>
      <w:r w:rsidR="00944FF4" w:rsidRPr="00B25AA7">
        <w:rPr>
          <w:rFonts w:ascii="Calibri" w:hAnsi="Calibri" w:cs="Calibri Light"/>
          <w:color w:val="auto"/>
        </w:rPr>
        <w:t xml:space="preserve">nel progetto presentato nell’ambito </w:t>
      </w:r>
      <w:r w:rsidR="00114D22" w:rsidRPr="00B25AA7">
        <w:rPr>
          <w:rFonts w:ascii="Calibri" w:hAnsi="Calibri" w:cs="Calibri Light"/>
          <w:color w:val="auto"/>
        </w:rPr>
        <w:t>d</w:t>
      </w:r>
      <w:r w:rsidR="00944FF4" w:rsidRPr="00B25AA7">
        <w:rPr>
          <w:rFonts w:ascii="Calibri" w:hAnsi="Calibri" w:cs="Calibri Light"/>
          <w:color w:val="auto"/>
        </w:rPr>
        <w:t>e</w:t>
      </w:r>
      <w:r w:rsidR="00114D22" w:rsidRPr="00B25AA7">
        <w:rPr>
          <w:rFonts w:ascii="Calibri" w:hAnsi="Calibri" w:cs="Calibri Light"/>
          <w:color w:val="auto"/>
        </w:rPr>
        <w:t xml:space="preserve">ll’AVVISO PUBBLICO PER LA SELEZIONE DI PROGETTI SPERIMENTALI </w:t>
      </w:r>
      <w:bookmarkStart w:id="0" w:name="_GoBack"/>
      <w:bookmarkEnd w:id="0"/>
      <w:r w:rsidR="00B25AA7" w:rsidRPr="00B25AA7">
        <w:rPr>
          <w:rFonts w:ascii="Calibri" w:hAnsi="Calibri" w:cs="Calibri Light"/>
          <w:color w:val="auto"/>
        </w:rPr>
        <w:t xml:space="preserve"> IN AMBITO NAZIONALE IN MATERIA DI PREVENZIONE DELLE TOSSICODIPENDENZE DI CUI AL FONDO PER LA PREVENZIONE DELLA DIPENDENZA DA STUPEFACENTI (Legge n. 145/2018, art. 1, commi 460,461,462,463 e 464)</w:t>
      </w:r>
      <w:r w:rsidR="00144549" w:rsidRPr="00B25AA7">
        <w:rPr>
          <w:rFonts w:ascii="Calibri" w:hAnsi="Calibri" w:cs="Calibri Light"/>
          <w:color w:val="auto"/>
        </w:rPr>
        <w:t>;</w:t>
      </w:r>
    </w:p>
    <w:p w:rsidR="009B24D4" w:rsidRPr="00850194" w:rsidRDefault="00F21D21" w:rsidP="00B25AA7">
      <w:pPr>
        <w:pStyle w:val="NormaleWeb"/>
        <w:numPr>
          <w:ilvl w:val="0"/>
          <w:numId w:val="2"/>
        </w:numPr>
        <w:ind w:left="426" w:hanging="284"/>
        <w:jc w:val="both"/>
        <w:rPr>
          <w:rFonts w:ascii="Calibri" w:hAnsi="Calibri" w:cs="Calibri Light"/>
        </w:rPr>
      </w:pPr>
      <w:r w:rsidRPr="00850194">
        <w:rPr>
          <w:rFonts w:ascii="Calibri" w:hAnsi="Calibri" w:cs="Calibri Light"/>
          <w:color w:val="auto"/>
        </w:rPr>
        <w:t>il soggetto capofila</w:t>
      </w:r>
      <w:r w:rsidR="00850194">
        <w:rPr>
          <w:rFonts w:ascii="Calibri" w:hAnsi="Calibri" w:cs="Calibri Light"/>
          <w:color w:val="auto"/>
        </w:rPr>
        <w:t xml:space="preserve"> dell’accordo</w:t>
      </w:r>
      <w:r w:rsidR="00944FF4" w:rsidRPr="00850194">
        <w:rPr>
          <w:rFonts w:ascii="Calibri" w:hAnsi="Calibri" w:cs="Calibri Light"/>
          <w:color w:val="auto"/>
        </w:rPr>
        <w:t xml:space="preserve">, proponente </w:t>
      </w:r>
      <w:r w:rsidR="00310FF8" w:rsidRPr="00850194">
        <w:rPr>
          <w:rFonts w:ascii="Calibri" w:hAnsi="Calibri" w:cs="Calibri Light"/>
          <w:color w:val="auto"/>
        </w:rPr>
        <w:t xml:space="preserve">della richiesta di finanziamento del progetto: </w:t>
      </w:r>
      <w:r w:rsidR="00310FF8" w:rsidRPr="00850194">
        <w:rPr>
          <w:rFonts w:ascii="Calibri" w:hAnsi="Calibri" w:cs="Calibri Light"/>
          <w:i/>
          <w:color w:val="auto"/>
        </w:rPr>
        <w:t>(titolo)</w:t>
      </w:r>
      <w:r w:rsidR="00310FF8" w:rsidRPr="00850194">
        <w:rPr>
          <w:rFonts w:ascii="Calibri" w:hAnsi="Calibri" w:cs="Calibri Light"/>
          <w:color w:val="auto"/>
        </w:rPr>
        <w:t xml:space="preserve"> …………</w:t>
      </w:r>
      <w:proofErr w:type="gramStart"/>
      <w:r w:rsidR="00310FF8" w:rsidRPr="00850194">
        <w:rPr>
          <w:rFonts w:ascii="Calibri" w:hAnsi="Calibri" w:cs="Calibri Light"/>
          <w:color w:val="auto"/>
        </w:rPr>
        <w:t>…….</w:t>
      </w:r>
      <w:proofErr w:type="gramEnd"/>
      <w:r w:rsidR="00310FF8" w:rsidRPr="00850194">
        <w:rPr>
          <w:rFonts w:ascii="Calibri" w:hAnsi="Calibri" w:cs="Calibri Light"/>
          <w:color w:val="auto"/>
        </w:rPr>
        <w:t>.………………………………………………………………………………………………………………………………</w:t>
      </w:r>
      <w:r w:rsidRPr="00850194">
        <w:rPr>
          <w:rFonts w:ascii="Calibri" w:hAnsi="Calibri" w:cs="Calibri Light"/>
          <w:color w:val="auto"/>
        </w:rPr>
        <w:t>, è ……………………………</w:t>
      </w:r>
      <w:r w:rsidR="00310FF8" w:rsidRPr="00850194">
        <w:rPr>
          <w:rFonts w:ascii="Calibri" w:hAnsi="Calibri" w:cs="Calibri Light"/>
          <w:color w:val="auto"/>
        </w:rPr>
        <w:t xml:space="preserve"> ;</w:t>
      </w:r>
    </w:p>
    <w:p w:rsidR="009B24D4" w:rsidRDefault="00310FF8" w:rsidP="00B25AA7">
      <w:pPr>
        <w:pStyle w:val="NormaleWeb"/>
        <w:numPr>
          <w:ilvl w:val="0"/>
          <w:numId w:val="2"/>
        </w:numPr>
        <w:ind w:left="426" w:hanging="284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di impegnarsi irrevocabilmente sin d’ora, in caso di ammissione al finanziamento da parte del Dipartimento per le politiche antidroga, a sottoscrivere</w:t>
      </w:r>
      <w:r w:rsidR="00B25AA7">
        <w:rPr>
          <w:rFonts w:ascii="Calibri" w:hAnsi="Calibri" w:cs="Calibri Light"/>
          <w:color w:val="auto"/>
        </w:rPr>
        <w:t xml:space="preserve">, prima della stipula della </w:t>
      </w:r>
      <w:proofErr w:type="gramStart"/>
      <w:r w:rsidR="00B25AA7">
        <w:rPr>
          <w:rFonts w:ascii="Calibri" w:hAnsi="Calibri" w:cs="Calibri Light"/>
          <w:color w:val="auto"/>
        </w:rPr>
        <w:t xml:space="preserve">Convenzione, </w:t>
      </w:r>
      <w:r>
        <w:rPr>
          <w:rFonts w:ascii="Calibri" w:hAnsi="Calibri" w:cs="Calibri Light"/>
          <w:color w:val="auto"/>
        </w:rPr>
        <w:t xml:space="preserve"> l’accordo</w:t>
      </w:r>
      <w:proofErr w:type="gramEnd"/>
      <w:r>
        <w:rPr>
          <w:rFonts w:ascii="Calibri" w:hAnsi="Calibri" w:cs="Calibri Light"/>
          <w:color w:val="auto"/>
        </w:rPr>
        <w:t xml:space="preserve"> di collaborazione tra i membri sopra indicati;</w:t>
      </w:r>
    </w:p>
    <w:p w:rsidR="009B24D4" w:rsidRDefault="00310FF8" w:rsidP="00B25AA7">
      <w:pPr>
        <w:pStyle w:val="NormaleWeb"/>
        <w:numPr>
          <w:ilvl w:val="0"/>
          <w:numId w:val="2"/>
        </w:numPr>
        <w:ind w:left="426" w:hanging="284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convenire, nell’ambito delle attività e delle azioni previste dal progetto, la seguente suddivisione di competenze sui singoli soggetti costituenti il partenariato:</w:t>
      </w:r>
    </w:p>
    <w:p w:rsidR="009B24D4" w:rsidRDefault="009B24D4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tbl>
      <w:tblPr>
        <w:tblW w:w="9748" w:type="dxa"/>
        <w:tblInd w:w="16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"/>
        <w:gridCol w:w="5220"/>
        <w:gridCol w:w="4172"/>
      </w:tblGrid>
      <w:tr w:rsidR="009B24D4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310FF8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n.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144549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SOGGETTO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310FF8">
            <w:pPr>
              <w:pStyle w:val="Contenutotabella"/>
              <w:ind w:left="513" w:hanging="513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ATTIVITA’/ %</w:t>
            </w:r>
          </w:p>
        </w:tc>
      </w:tr>
      <w:tr w:rsidR="009B24D4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310FF8">
            <w:pPr>
              <w:pStyle w:val="Contenutotabella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310FF8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310FF8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4D4" w:rsidRDefault="009B24D4">
            <w:pPr>
              <w:pStyle w:val="Contenutotabella"/>
              <w:tabs>
                <w:tab w:val="left" w:pos="1643"/>
              </w:tabs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</w:tbl>
    <w:p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:rsidR="009B24D4" w:rsidRDefault="00310FF8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DICHIARANO</w:t>
      </w:r>
    </w:p>
    <w:p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di essere edotti dei contenuti delle disposizioni normative, avendone preso specifica visione, di impegnarsi a rispettarli e ad adeguarsi agli stessi e a quelli che dovessero essere eventualmente emanati successivamente alla presentazione dell’Avviso;</w:t>
      </w:r>
    </w:p>
    <w:p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alcuna condizione che precluda l’ammissibilità a finanziamenti pubblici ai sensi della vigente normativa;</w:t>
      </w:r>
    </w:p>
    <w:p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situazioni, indicate nell’Avviso, comportanti l’esclusione dal finanziamento;</w:t>
      </w:r>
    </w:p>
    <w:p w:rsidR="009B24D4" w:rsidRDefault="009B24D4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p w:rsidR="00B25AA7" w:rsidRDefault="00B25AA7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p w:rsidR="00B25AA7" w:rsidRDefault="00B25AA7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p w:rsidR="00B25AA7" w:rsidRDefault="00B25AA7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p w:rsidR="009B24D4" w:rsidRDefault="00310FF8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lastRenderedPageBreak/>
        <w:t>E SI IMPEGNANO A</w:t>
      </w:r>
    </w:p>
    <w:p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realizzare le attività previste nel Progetto presentato;</w:t>
      </w:r>
    </w:p>
    <w:p w:rsidR="009B24D4" w:rsidRDefault="00310FF8">
      <w:pPr>
        <w:pStyle w:val="NormaleWeb"/>
        <w:numPr>
          <w:ilvl w:val="0"/>
          <w:numId w:val="2"/>
        </w:numPr>
        <w:ind w:left="426" w:hanging="426"/>
        <w:jc w:val="both"/>
      </w:pPr>
      <w:r>
        <w:rPr>
          <w:rFonts w:ascii="Calibri" w:hAnsi="Calibri" w:cs="Calibri Light"/>
          <w:color w:val="auto"/>
        </w:rPr>
        <w:t>formalizzare, successivamente all’ammissione al finanziamento, e prima della sottoscrizione della convenzione con il Dipartimento per le politiche antidroga, l’accordo di collaborazione;</w:t>
      </w:r>
    </w:p>
    <w:p w:rsidR="009B24D4" w:rsidRDefault="00310FF8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fornire il più ampio quadro di collaborazione per la realizzazione dell’intervento proposto, concordando le modalità, la tempistica e quanto connesso alla gestione e realizzaz</w:t>
      </w:r>
      <w:r>
        <w:rPr>
          <w:rFonts w:ascii="Calibri" w:hAnsi="Calibri" w:cs="Calibri Light"/>
        </w:rPr>
        <w:t>ione del Progetto.</w:t>
      </w:r>
    </w:p>
    <w:p w:rsidR="009B24D4" w:rsidRDefault="009B24D4">
      <w:pPr>
        <w:pStyle w:val="NormaleWeb"/>
        <w:jc w:val="both"/>
        <w:rPr>
          <w:rFonts w:ascii="Calibri" w:hAnsi="Calibri" w:cs="Calibri Light"/>
        </w:rPr>
      </w:pPr>
    </w:p>
    <w:p w:rsidR="009B24D4" w:rsidRDefault="009B24D4">
      <w:pPr>
        <w:pStyle w:val="NormaleWeb"/>
        <w:jc w:val="both"/>
        <w:rPr>
          <w:rFonts w:ascii="Calibri" w:hAnsi="Calibri" w:cs="Calibri Light"/>
        </w:rPr>
      </w:pPr>
    </w:p>
    <w:p w:rsidR="009B24D4" w:rsidRDefault="009B24D4">
      <w:pPr>
        <w:pStyle w:val="NormaleWeb"/>
        <w:jc w:val="both"/>
        <w:rPr>
          <w:rFonts w:ascii="Calibri" w:hAnsi="Calibri" w:cs="Calibri Light"/>
        </w:rPr>
      </w:pPr>
    </w:p>
    <w:tbl>
      <w:tblPr>
        <w:tblW w:w="9843" w:type="dxa"/>
        <w:tblInd w:w="38" w:type="dxa"/>
        <w:tblLook w:val="0000" w:firstRow="0" w:lastRow="0" w:firstColumn="0" w:lastColumn="0" w:noHBand="0" w:noVBand="0"/>
      </w:tblPr>
      <w:tblGrid>
        <w:gridCol w:w="4207"/>
        <w:gridCol w:w="5636"/>
      </w:tblGrid>
      <w:tr w:rsidR="009B24D4">
        <w:trPr>
          <w:trHeight w:val="550"/>
        </w:trPr>
        <w:tc>
          <w:tcPr>
            <w:tcW w:w="4207" w:type="dxa"/>
            <w:shd w:val="clear" w:color="auto" w:fill="auto"/>
          </w:tcPr>
          <w:p w:rsidR="009B24D4" w:rsidRDefault="00310FF8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Data ____________   </w:t>
            </w:r>
          </w:p>
        </w:tc>
        <w:tc>
          <w:tcPr>
            <w:tcW w:w="5635" w:type="dxa"/>
            <w:shd w:val="clear" w:color="auto" w:fill="auto"/>
          </w:tcPr>
          <w:p w:rsidR="009B24D4" w:rsidRDefault="00310FF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FIRMA DIGITALE</w:t>
            </w:r>
          </w:p>
          <w:p w:rsidR="009B24D4" w:rsidRDefault="00310FF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    dei Legali Rappresentanti</w:t>
            </w:r>
          </w:p>
        </w:tc>
      </w:tr>
      <w:tr w:rsidR="009B24D4">
        <w:trPr>
          <w:trHeight w:val="550"/>
        </w:trPr>
        <w:tc>
          <w:tcPr>
            <w:tcW w:w="4207" w:type="dxa"/>
            <w:shd w:val="clear" w:color="auto" w:fill="auto"/>
          </w:tcPr>
          <w:p w:rsidR="009B24D4" w:rsidRDefault="00310FF8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5" w:type="dxa"/>
            <w:tcBorders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rPr>
          <w:trHeight w:val="335"/>
        </w:trPr>
        <w:tc>
          <w:tcPr>
            <w:tcW w:w="4207" w:type="dxa"/>
            <w:shd w:val="clear" w:color="auto" w:fill="auto"/>
          </w:tcPr>
          <w:p w:rsidR="009B24D4" w:rsidRDefault="00310FF8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rPr>
          <w:trHeight w:val="335"/>
        </w:trPr>
        <w:tc>
          <w:tcPr>
            <w:tcW w:w="4207" w:type="dxa"/>
            <w:shd w:val="clear" w:color="auto" w:fill="auto"/>
          </w:tcPr>
          <w:p w:rsidR="009B24D4" w:rsidRDefault="00310FF8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rPr>
          <w:trHeight w:val="335"/>
        </w:trPr>
        <w:tc>
          <w:tcPr>
            <w:tcW w:w="4207" w:type="dxa"/>
            <w:shd w:val="clear" w:color="auto" w:fill="auto"/>
          </w:tcPr>
          <w:p w:rsidR="009B24D4" w:rsidRDefault="009B24D4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>
        <w:trPr>
          <w:trHeight w:val="335"/>
        </w:trPr>
        <w:tc>
          <w:tcPr>
            <w:tcW w:w="9842" w:type="dxa"/>
            <w:gridSpan w:val="2"/>
            <w:shd w:val="clear" w:color="auto" w:fill="auto"/>
          </w:tcPr>
          <w:p w:rsidR="009B24D4" w:rsidRDefault="009B24D4">
            <w:pPr>
              <w:jc w:val="both"/>
              <w:rPr>
                <w:b/>
                <w:i/>
                <w:color w:val="000000"/>
              </w:rPr>
            </w:pPr>
          </w:p>
          <w:p w:rsidR="009B24D4" w:rsidRDefault="00310FF8">
            <w:pPr>
              <w:jc w:val="both"/>
            </w:pPr>
            <w:r>
              <w:rPr>
                <w:b/>
                <w:i/>
                <w:color w:val="000000"/>
              </w:rPr>
              <w:t xml:space="preserve">La Dichiarazione deve essere sottoscritta digitalmente, ai sensi del </w:t>
            </w:r>
            <w:proofErr w:type="spellStart"/>
            <w:r>
              <w:rPr>
                <w:b/>
                <w:i/>
                <w:color w:val="000000"/>
              </w:rPr>
              <w:t>D.Lgs.</w:t>
            </w:r>
            <w:proofErr w:type="spellEnd"/>
            <w:r>
              <w:rPr>
                <w:b/>
                <w:i/>
                <w:color w:val="000000"/>
              </w:rPr>
              <w:t xml:space="preserve"> 82/2005 e </w:t>
            </w:r>
            <w:proofErr w:type="spellStart"/>
            <w:r>
              <w:rPr>
                <w:b/>
                <w:i/>
                <w:color w:val="000000"/>
              </w:rPr>
              <w:t>s.m.i.</w:t>
            </w:r>
            <w:proofErr w:type="spellEnd"/>
            <w:r>
              <w:rPr>
                <w:b/>
                <w:i/>
                <w:color w:val="000000"/>
              </w:rPr>
              <w:t>, da ciascun legale rappresentante</w:t>
            </w:r>
          </w:p>
        </w:tc>
      </w:tr>
    </w:tbl>
    <w:p w:rsidR="009B24D4" w:rsidRDefault="009B24D4"/>
    <w:sectPr w:rsidR="009B24D4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A83" w:rsidRDefault="00E04A83">
      <w:pPr>
        <w:spacing w:after="0" w:line="240" w:lineRule="auto"/>
      </w:pPr>
      <w:r>
        <w:separator/>
      </w:r>
    </w:p>
  </w:endnote>
  <w:endnote w:type="continuationSeparator" w:id="0">
    <w:p w:rsidR="00E04A83" w:rsidRDefault="00E0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4D4" w:rsidRDefault="00310FF8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3B0955">
      <w:rPr>
        <w:noProof/>
      </w:rPr>
      <w:t>1</w:t>
    </w:r>
    <w:r>
      <w:fldChar w:fldCharType="end"/>
    </w:r>
  </w:p>
  <w:p w:rsidR="009B24D4" w:rsidRDefault="009B24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A83" w:rsidRDefault="00E04A83">
      <w:pPr>
        <w:spacing w:after="0" w:line="240" w:lineRule="auto"/>
      </w:pPr>
      <w:r>
        <w:separator/>
      </w:r>
    </w:p>
  </w:footnote>
  <w:footnote w:type="continuationSeparator" w:id="0">
    <w:p w:rsidR="00E04A83" w:rsidRDefault="00E0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4D4" w:rsidRDefault="00944FF4" w:rsidP="00070D46">
    <w:pPr>
      <w:jc w:val="both"/>
      <w:rPr>
        <w:rFonts w:cs="Arial"/>
        <w:i/>
        <w:sz w:val="24"/>
        <w:szCs w:val="24"/>
        <w:u w:val="single"/>
      </w:rPr>
    </w:pPr>
    <w:r>
      <w:rPr>
        <w:rFonts w:cs="Arial"/>
        <w:b/>
        <w:i/>
        <w:sz w:val="24"/>
        <w:szCs w:val="24"/>
        <w:u w:val="single"/>
      </w:rPr>
      <w:t>/</w:t>
    </w:r>
    <w:r w:rsidR="00310FF8">
      <w:rPr>
        <w:rFonts w:cs="Arial"/>
        <w:b/>
        <w:i/>
        <w:sz w:val="24"/>
        <w:szCs w:val="24"/>
        <w:u w:val="single"/>
      </w:rPr>
      <w:t>format</w:t>
    </w:r>
    <w:r w:rsidR="00310FF8">
      <w:rPr>
        <w:rFonts w:cs="Arial"/>
        <w:b/>
        <w:sz w:val="24"/>
        <w:szCs w:val="24"/>
        <w:u w:val="single"/>
      </w:rPr>
      <w:t xml:space="preserve"> </w:t>
    </w:r>
    <w:r w:rsidR="00070D46">
      <w:rPr>
        <w:rFonts w:cs="Arial"/>
        <w:b/>
        <w:sz w:val="24"/>
        <w:szCs w:val="24"/>
        <w:u w:val="single"/>
      </w:rPr>
      <w:t>G</w:t>
    </w:r>
    <w:r w:rsidR="00310FF8">
      <w:rPr>
        <w:rFonts w:cs="Arial"/>
        <w:b/>
        <w:sz w:val="24"/>
        <w:szCs w:val="24"/>
        <w:u w:val="single"/>
      </w:rPr>
      <w:t xml:space="preserve"> – </w:t>
    </w:r>
    <w:r w:rsidR="00310FF8">
      <w:rPr>
        <w:rFonts w:cs="Arial"/>
        <w:b/>
        <w:bCs/>
        <w:sz w:val="24"/>
        <w:szCs w:val="24"/>
        <w:u w:val="single"/>
      </w:rPr>
      <w:t xml:space="preserve">Dichiarazione </w:t>
    </w:r>
    <w:r w:rsidR="00070D46">
      <w:rPr>
        <w:rFonts w:cs="Arial"/>
        <w:b/>
        <w:bCs/>
        <w:sz w:val="24"/>
        <w:szCs w:val="24"/>
        <w:u w:val="single"/>
      </w:rPr>
      <w:t>di impegno</w:t>
    </w:r>
    <w:r w:rsidR="00310FF8">
      <w:rPr>
        <w:rFonts w:cs="Arial"/>
        <w:b/>
        <w:bCs/>
        <w:sz w:val="24"/>
        <w:szCs w:val="24"/>
        <w:u w:val="single"/>
      </w:rPr>
      <w:t xml:space="preserve"> </w:t>
    </w:r>
    <w:r w:rsidR="00310FF8">
      <w:rPr>
        <w:rFonts w:cs="Arial"/>
        <w:i/>
        <w:sz w:val="24"/>
        <w:szCs w:val="24"/>
        <w:u w:val="single"/>
      </w:rPr>
      <w:t xml:space="preserve">(in caso di </w:t>
    </w:r>
    <w:r w:rsidR="00070D46">
      <w:rPr>
        <w:rFonts w:cs="Arial"/>
        <w:i/>
        <w:sz w:val="24"/>
        <w:szCs w:val="24"/>
        <w:u w:val="single"/>
      </w:rPr>
      <w:t>collaborazione pubblico-pubblico</w:t>
    </w:r>
    <w:r>
      <w:rPr>
        <w:rFonts w:cs="Arial"/>
        <w:i/>
        <w:sz w:val="24"/>
        <w:szCs w:val="24"/>
        <w:u w:val="single"/>
      </w:rPr>
      <w:t>/</w:t>
    </w:r>
    <w:r w:rsidR="00070D46">
      <w:rPr>
        <w:rFonts w:cs="Arial"/>
        <w:i/>
        <w:sz w:val="24"/>
        <w:szCs w:val="24"/>
        <w:u w:val="single"/>
      </w:rPr>
      <w:t>pubblico-privato</w:t>
    </w:r>
    <w:r w:rsidR="00310FF8">
      <w:rPr>
        <w:rFonts w:cs="Arial"/>
        <w:i/>
        <w:sz w:val="24"/>
        <w:szCs w:val="24"/>
        <w:u w:val="single"/>
      </w:rPr>
      <w:t>)</w:t>
    </w:r>
    <w:r w:rsidR="00310FF8">
      <w:rPr>
        <w:rFonts w:cs="Arial"/>
        <w:b/>
        <w:i/>
        <w:sz w:val="24"/>
        <w:szCs w:val="24"/>
        <w:u w:val="single"/>
      </w:rPr>
      <w:t xml:space="preserve"> </w:t>
    </w:r>
    <w:r w:rsidR="00310FF8">
      <w:rPr>
        <w:rFonts w:cs="Arial"/>
        <w:b/>
        <w:sz w:val="24"/>
        <w:szCs w:val="24"/>
        <w:u w:val="single"/>
      </w:rPr>
      <w:t xml:space="preserve">– </w:t>
    </w:r>
    <w:r w:rsidR="00070D46">
      <w:rPr>
        <w:rFonts w:cs="Arial"/>
        <w:b/>
        <w:sz w:val="24"/>
        <w:szCs w:val="24"/>
        <w:u w:val="single"/>
      </w:rPr>
      <w:t>Soggetti pubblici</w:t>
    </w:r>
  </w:p>
  <w:p w:rsidR="00B25AA7" w:rsidRPr="00B25AA7" w:rsidRDefault="00B25AA7" w:rsidP="00B25AA7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  <w:r w:rsidRPr="00B25AA7">
      <w:rPr>
        <w:rFonts w:cs="Calibri Light"/>
        <w:b/>
        <w:sz w:val="24"/>
        <w:szCs w:val="24"/>
      </w:rPr>
      <w:t xml:space="preserve">AVVISO PUBBLICO PER LA SELEZIONE DI PROGETTI SPERIMENTALI IN AMBITO NAZIONALE IN MATERIA DI PREVENZIONE DELLE TOSSICODIPENDENZE DI CUI AL FONDO PER LA PREVENZIONE DELLA DIPENDENZA DA STUPEFACENTI </w:t>
    </w:r>
  </w:p>
  <w:p w:rsidR="009B24D4" w:rsidRDefault="00B25AA7" w:rsidP="00B25AA7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  <w:r w:rsidRPr="00B25AA7">
      <w:rPr>
        <w:rFonts w:cs="Calibri Light"/>
        <w:b/>
        <w:sz w:val="24"/>
        <w:szCs w:val="24"/>
      </w:rPr>
      <w:t>(Legge n. 145/2018, art. 1, commi 460,461,462,463 e 464)</w:t>
    </w:r>
  </w:p>
  <w:p w:rsidR="00B25AA7" w:rsidRDefault="00B25AA7" w:rsidP="00B25AA7">
    <w:pPr>
      <w:pStyle w:val="Intestazione"/>
      <w:tabs>
        <w:tab w:val="left" w:pos="0"/>
        <w:tab w:val="left" w:pos="1418"/>
      </w:tabs>
      <w:jc w:val="center"/>
    </w:pPr>
  </w:p>
  <w:p w:rsidR="00B25AA7" w:rsidRDefault="00B25AA7" w:rsidP="00B25AA7">
    <w:pPr>
      <w:pStyle w:val="Intestazione"/>
      <w:tabs>
        <w:tab w:val="left" w:pos="0"/>
        <w:tab w:val="left" w:pos="141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2C04"/>
    <w:multiLevelType w:val="multilevel"/>
    <w:tmpl w:val="A3987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AE6CEA"/>
    <w:multiLevelType w:val="multilevel"/>
    <w:tmpl w:val="2230D5EC"/>
    <w:lvl w:ilvl="0">
      <w:start w:val="1"/>
      <w:numFmt w:val="bullet"/>
      <w:lvlText w:val="-"/>
      <w:lvlJc w:val="left"/>
      <w:pPr>
        <w:ind w:left="644" w:hanging="360"/>
      </w:pPr>
      <w:rPr>
        <w:rFonts w:ascii="Calibri Light" w:hAnsi="Calibri Light" w:cs="Calibri Light" w:hint="default"/>
        <w:color w:val="auto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D4"/>
    <w:rsid w:val="00070D46"/>
    <w:rsid w:val="000B2E12"/>
    <w:rsid w:val="00114D22"/>
    <w:rsid w:val="00144549"/>
    <w:rsid w:val="001F3CAE"/>
    <w:rsid w:val="002F35FC"/>
    <w:rsid w:val="00310FF8"/>
    <w:rsid w:val="003B0955"/>
    <w:rsid w:val="003E79C0"/>
    <w:rsid w:val="00541C0E"/>
    <w:rsid w:val="006146DA"/>
    <w:rsid w:val="00850194"/>
    <w:rsid w:val="0089467A"/>
    <w:rsid w:val="00944FF4"/>
    <w:rsid w:val="009B24D4"/>
    <w:rsid w:val="00A27BE6"/>
    <w:rsid w:val="00B25AA7"/>
    <w:rsid w:val="00CA7F78"/>
    <w:rsid w:val="00E04A83"/>
    <w:rsid w:val="00F2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598F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Palatino Linotype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locked/>
    <w:rsid w:val="008E0231"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qFormat/>
    <w:locked/>
    <w:rsid w:val="008E0231"/>
    <w:rPr>
      <w:rFonts w:cs="Times New Roman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3328E2"/>
    <w:rPr>
      <w:rFonts w:ascii="Tahoma" w:hAnsi="Tahoma" w:cs="Tahoma"/>
      <w:sz w:val="16"/>
      <w:szCs w:val="16"/>
      <w:lang w:eastAsia="en-US"/>
    </w:rPr>
  </w:style>
  <w:style w:type="character" w:customStyle="1" w:styleId="FootnoteTextChar1">
    <w:name w:val="Footnote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Carpredefinitoparagrafo"/>
    <w:qFormat/>
    <w:rPr>
      <w:rFonts w:ascii="Times New Roman" w:eastAsia="Times New Roman" w:hAnsi="Times New Roman"/>
      <w:sz w:val="2"/>
      <w:szCs w:val="2"/>
      <w:lang w:eastAsia="zh-CN"/>
    </w:rPr>
  </w:style>
  <w:style w:type="character" w:customStyle="1" w:styleId="FooterChar1">
    <w:name w:val="Foot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Char">
    <w:name w:val="Body Text Char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itleChar">
    <w:name w:val="Title Char"/>
    <w:basedOn w:val="Carpredefinitoparagrafo"/>
    <w:qFormat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Rimandocommento">
    <w:name w:val="annotation reference"/>
    <w:basedOn w:val="Carpredefinitoparagrafo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BalloonTextChar">
    <w:name w:val="Balloon Text Char"/>
    <w:qFormat/>
    <w:rPr>
      <w:rFonts w:ascii="Segoe UI" w:hAnsi="Segoe UI"/>
      <w:sz w:val="18"/>
    </w:rPr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Heading6Char">
    <w:name w:val="Heading 6 Char"/>
    <w:basedOn w:val="Carpredefinitoparagrafo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ing1Char">
    <w:name w:val="Heading 1 Char"/>
    <w:basedOn w:val="Carpredefinitoparagrafo"/>
    <w:qFormat/>
    <w:rPr>
      <w:rFonts w:ascii="Calibri Light" w:hAnsi="Calibri Light"/>
      <w:color w:val="2E74B5"/>
      <w:sz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DE3692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qFormat/>
    <w:rsid w:val="00DE3692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99"/>
    <w:qFormat/>
    <w:rsid w:val="00711E3A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3328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umeroelenco">
    <w:name w:val="List Number"/>
    <w:basedOn w:val="Normale"/>
    <w:qFormat/>
    <w:pPr>
      <w:widowControl w:val="0"/>
      <w:spacing w:line="300" w:lineRule="exact"/>
      <w:jc w:val="both"/>
    </w:pPr>
    <w:rPr>
      <w:rFonts w:ascii="Trebuchet MS" w:hAnsi="Trebuchet MS"/>
      <w:kern w:val="2"/>
      <w:szCs w:val="24"/>
      <w:lang w:eastAsia="it-IT"/>
    </w:rPr>
  </w:style>
  <w:style w:type="paragraph" w:customStyle="1" w:styleId="Testocommento1">
    <w:name w:val="Testo commento1"/>
    <w:basedOn w:val="Normale"/>
    <w:qFormat/>
  </w:style>
  <w:style w:type="paragraph" w:styleId="Testonotaapidipagina">
    <w:name w:val="footnote text"/>
    <w:basedOn w:val="Normale"/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Normale"/>
    <w:qFormat/>
    <w:rPr>
      <w:lang w:eastAsia="it-IT"/>
    </w:rPr>
  </w:style>
  <w:style w:type="paragraph" w:styleId="Nessunaspaziatura">
    <w:name w:val="No Spacing"/>
    <w:qFormat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Sommario1">
    <w:name w:val="toc 1"/>
    <w:basedOn w:val="Normale"/>
    <w:next w:val="Normale"/>
    <w:pPr>
      <w:spacing w:after="100"/>
    </w:pPr>
  </w:style>
  <w:style w:type="paragraph" w:styleId="Titolosommario">
    <w:name w:val="TOC Heading"/>
    <w:basedOn w:val="Titolo1"/>
    <w:next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2893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INTENTI</vt:lpstr>
    </vt:vector>
  </TitlesOfParts>
  <Company>Microsoft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INTENTI</dc:title>
  <dc:subject/>
  <dc:creator>BXT</dc:creator>
  <dc:description/>
  <cp:lastModifiedBy>Romani Maria Cristina</cp:lastModifiedBy>
  <cp:revision>2</cp:revision>
  <dcterms:created xsi:type="dcterms:W3CDTF">2023-02-09T21:20:00Z</dcterms:created>
  <dcterms:modified xsi:type="dcterms:W3CDTF">2023-02-09T21:20:00Z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