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85" w:rsidRDefault="00522F85">
      <w:pPr>
        <w:rPr>
          <w:rFonts w:ascii="Calibri" w:hAnsi="Calibri" w:cs="Calibri Light"/>
          <w:iCs/>
          <w:sz w:val="24"/>
          <w:szCs w:val="24"/>
        </w:rPr>
      </w:pPr>
      <w:bookmarkStart w:id="0" w:name="_GoBack"/>
      <w:bookmarkEnd w:id="0"/>
    </w:p>
    <w:p w:rsidR="00522F85" w:rsidRDefault="0037443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:rsidR="00522F85" w:rsidRDefault="0037443B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:rsidR="00522F85" w:rsidRDefault="00522F85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:rsidR="00522F85" w:rsidRDefault="0037443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(rappresentante legale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p.t.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/direttore/responsabile del Servizio) ___________________________________________ della/del _____________________, con sede legale in ___________________, Partita IVA n. ____________, C.F. n. ________________, indirizzo PEC ________________________________________, </w:t>
      </w:r>
    </w:p>
    <w:p w:rsidR="00522F85" w:rsidRDefault="00522F85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522F85" w:rsidRDefault="00522F85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522F85" w:rsidRDefault="0037443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 xml:space="preserve">consapevole della responsabilità e delle conseguenze civili e penali previste dall’art.76 del D.P.R. 445/2000 e </w:t>
      </w:r>
      <w:proofErr w:type="spellStart"/>
      <w:r>
        <w:rPr>
          <w:rFonts w:ascii="Calibri" w:hAnsi="Calibri" w:cs="Calibri Light"/>
          <w:b/>
          <w:bCs/>
          <w:iCs/>
          <w:sz w:val="24"/>
          <w:szCs w:val="24"/>
        </w:rPr>
        <w:t>ss.mm.ii</w:t>
      </w:r>
      <w:proofErr w:type="spellEnd"/>
      <w:r>
        <w:rPr>
          <w:rFonts w:ascii="Calibri" w:hAnsi="Calibri" w:cs="Calibri Light"/>
          <w:b/>
          <w:bCs/>
          <w:iCs/>
          <w:sz w:val="24"/>
          <w:szCs w:val="24"/>
        </w:rPr>
        <w:t>., per le ipotesi di formazione di dichiarazioni mendaci e/o formazione od uso di atti falsi, ai sensi degli artt. 46 e 47 del D.P.R. n. 445/2000, sotto la propria responsabilità,</w:t>
      </w:r>
    </w:p>
    <w:p w:rsidR="00522F85" w:rsidRDefault="00522F85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:rsidR="00522F85" w:rsidRDefault="0037443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:rsidR="00522F85" w:rsidRDefault="00522F85">
      <w:pPr>
        <w:pStyle w:val="Intestazione"/>
        <w:jc w:val="both"/>
        <w:rPr>
          <w:rFonts w:cs="Calibri Light"/>
          <w:sz w:val="24"/>
          <w:szCs w:val="24"/>
        </w:rPr>
      </w:pPr>
    </w:p>
    <w:p w:rsidR="00522F85" w:rsidRDefault="0037443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:rsidR="00522F85" w:rsidRDefault="0037443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astenersi dalla presentazione, nell’ambito del presente Avviso, di più proposte progettuali, sia in forma singola sia </w:t>
      </w:r>
      <w:r>
        <w:rPr>
          <w:rFonts w:cs="Calibri Light"/>
          <w:color w:val="000000"/>
          <w:sz w:val="24"/>
          <w:szCs w:val="24"/>
        </w:rPr>
        <w:t>nelle forme della collaborazione</w:t>
      </w:r>
      <w:r w:rsidR="00847542">
        <w:rPr>
          <w:rFonts w:cs="Calibri Light"/>
          <w:color w:val="000000"/>
          <w:sz w:val="24"/>
          <w:szCs w:val="24"/>
        </w:rPr>
        <w:t xml:space="preserve"> pubblico-pubblico e/o</w:t>
      </w:r>
      <w:r>
        <w:rPr>
          <w:rFonts w:cs="Calibri Light"/>
          <w:color w:val="000000"/>
          <w:sz w:val="24"/>
          <w:szCs w:val="24"/>
        </w:rPr>
        <w:t xml:space="preserve"> pubblico-privato</w:t>
      </w:r>
      <w:r>
        <w:rPr>
          <w:rFonts w:cs="Calibri Light"/>
          <w:sz w:val="24"/>
          <w:szCs w:val="24"/>
        </w:rPr>
        <w:t>;</w:t>
      </w:r>
    </w:p>
    <w:p w:rsidR="00522F85" w:rsidRDefault="0037443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/>
        </w:tabs>
        <w:spacing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accettare, senza condizione o riserva alcuna, tutte le disposizioni contenute nell’Avviso </w:t>
      </w:r>
      <w:r w:rsidR="000B1C5C">
        <w:rPr>
          <w:rFonts w:cs="Calibri Light"/>
          <w:sz w:val="24"/>
          <w:szCs w:val="24"/>
        </w:rPr>
        <w:t>pubblico</w:t>
      </w:r>
      <w:r>
        <w:rPr>
          <w:rFonts w:cs="Calibri Light"/>
          <w:sz w:val="24"/>
          <w:szCs w:val="24"/>
        </w:rPr>
        <w:t xml:space="preserve"> e nella documentazione allegata</w:t>
      </w:r>
      <w:r w:rsidR="004A3F75">
        <w:rPr>
          <w:rFonts w:cs="Calibri Light"/>
          <w:sz w:val="24"/>
          <w:szCs w:val="24"/>
        </w:rPr>
        <w:t>.</w:t>
      </w:r>
    </w:p>
    <w:p w:rsidR="00522F85" w:rsidRPr="000B1C5C" w:rsidRDefault="00522F85" w:rsidP="00B8023F">
      <w:pPr>
        <w:pStyle w:val="Intestazione"/>
        <w:tabs>
          <w:tab w:val="clear" w:pos="4986"/>
          <w:tab w:val="clear" w:pos="9972"/>
          <w:tab w:val="left" w:pos="450"/>
        </w:tabs>
        <w:spacing w:after="120"/>
        <w:ind w:left="454"/>
        <w:jc w:val="both"/>
        <w:rPr>
          <w:rFonts w:cs="Calibri Light"/>
          <w:strike/>
          <w:sz w:val="24"/>
          <w:szCs w:val="24"/>
          <w:highlight w:val="yellow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477"/>
      </w:tblGrid>
      <w:tr w:rsidR="00522F85" w:rsidTr="000B1C5C">
        <w:trPr>
          <w:trHeight w:val="741"/>
        </w:trPr>
        <w:tc>
          <w:tcPr>
            <w:tcW w:w="9964" w:type="dxa"/>
            <w:gridSpan w:val="2"/>
            <w:shd w:val="clear" w:color="auto" w:fill="auto"/>
          </w:tcPr>
          <w:p w:rsidR="00522F85" w:rsidRDefault="0037443B" w:rsidP="000B1C5C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</w:rPr>
              <w:t xml:space="preserve"> </w:t>
            </w: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522F85" w:rsidRDefault="0037443B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522F85" w:rsidTr="000B1C5C">
        <w:trPr>
          <w:trHeight w:val="741"/>
        </w:trPr>
        <w:tc>
          <w:tcPr>
            <w:tcW w:w="3487" w:type="dxa"/>
            <w:shd w:val="clear" w:color="auto" w:fill="auto"/>
          </w:tcPr>
          <w:p w:rsidR="00522F85" w:rsidRDefault="00522F85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7" w:type="dxa"/>
            <w:shd w:val="clear" w:color="auto" w:fill="auto"/>
          </w:tcPr>
          <w:p w:rsidR="00522F85" w:rsidRDefault="0037443B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522F85" w:rsidRDefault="0037443B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del proponente </w:t>
            </w:r>
          </w:p>
          <w:p w:rsidR="00522F85" w:rsidRDefault="0037443B" w:rsidP="000B1C5C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(legale rappresentante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p.t.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>/direttore/responsabile del Servizio)</w:t>
            </w:r>
          </w:p>
        </w:tc>
      </w:tr>
    </w:tbl>
    <w:p w:rsidR="00522F85" w:rsidRDefault="00522F85">
      <w:pPr>
        <w:ind w:right="476"/>
      </w:pPr>
    </w:p>
    <w:sectPr w:rsidR="00522F8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8B" w:rsidRDefault="004D538B">
      <w:r>
        <w:separator/>
      </w:r>
    </w:p>
  </w:endnote>
  <w:endnote w:type="continuationSeparator" w:id="0">
    <w:p w:rsidR="004D538B" w:rsidRDefault="004D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85" w:rsidRDefault="0037443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522F85" w:rsidRDefault="00522F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85" w:rsidRDefault="0037443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CA6B23">
      <w:rPr>
        <w:noProof/>
      </w:rPr>
      <w:t>1</w:t>
    </w:r>
    <w:r>
      <w:fldChar w:fldCharType="end"/>
    </w:r>
  </w:p>
  <w:p w:rsidR="00522F85" w:rsidRDefault="00522F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8B" w:rsidRDefault="004D538B">
      <w:r>
        <w:separator/>
      </w:r>
    </w:p>
  </w:footnote>
  <w:footnote w:type="continuationSeparator" w:id="0">
    <w:p w:rsidR="004D538B" w:rsidRDefault="004D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85" w:rsidRDefault="00522F85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85" w:rsidRDefault="0037443B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C – Dichiarazione sostitutiva – </w:t>
    </w:r>
    <w:r w:rsidR="00847542">
      <w:rPr>
        <w:b/>
        <w:sz w:val="24"/>
        <w:szCs w:val="24"/>
      </w:rPr>
      <w:t>Soggetti</w:t>
    </w:r>
    <w:r>
      <w:rPr>
        <w:b/>
        <w:sz w:val="24"/>
        <w:szCs w:val="24"/>
      </w:rPr>
      <w:t xml:space="preserve"> pubblici</w:t>
    </w:r>
  </w:p>
  <w:p w:rsidR="00522F85" w:rsidRDefault="00522F85">
    <w:pPr>
      <w:pStyle w:val="Intestazione"/>
      <w:ind w:left="284"/>
      <w:jc w:val="center"/>
      <w:rPr>
        <w:rFonts w:cs="Calibri Light"/>
        <w:b/>
        <w:sz w:val="24"/>
        <w:szCs w:val="24"/>
        <w:highlight w:val="yellow"/>
      </w:rPr>
    </w:pPr>
  </w:p>
  <w:p w:rsidR="0037443B" w:rsidRPr="00414D7D" w:rsidRDefault="0037443B" w:rsidP="0037443B">
    <w:pPr>
      <w:suppressAutoHyphens w:val="0"/>
      <w:overflowPunct/>
      <w:ind w:left="426" w:right="-143"/>
      <w:jc w:val="center"/>
      <w:textAlignment w:val="auto"/>
      <w:rPr>
        <w:rFonts w:eastAsia="Calibri"/>
        <w:b/>
        <w:bCs/>
        <w:lang w:eastAsia="it-IT"/>
      </w:rPr>
    </w:pPr>
    <w:r w:rsidRPr="00414D7D">
      <w:rPr>
        <w:rFonts w:eastAsia="Calibri"/>
        <w:b/>
        <w:bCs/>
        <w:lang w:eastAsia="it-IT"/>
      </w:rPr>
      <w:t xml:space="preserve">AVVISO PUBBLICO </w:t>
    </w:r>
  </w:p>
  <w:p w:rsidR="0037443B" w:rsidRPr="00414D7D" w:rsidRDefault="0037443B" w:rsidP="0037443B">
    <w:pPr>
      <w:suppressAutoHyphens w:val="0"/>
      <w:overflowPunct/>
      <w:ind w:left="426" w:right="-143"/>
      <w:jc w:val="center"/>
      <w:textAlignment w:val="auto"/>
      <w:rPr>
        <w:rFonts w:eastAsia="Calibri"/>
        <w:b/>
        <w:bCs/>
        <w:lang w:eastAsia="it-IT"/>
      </w:rPr>
    </w:pPr>
    <w:r w:rsidRPr="00414D7D">
      <w:rPr>
        <w:rFonts w:eastAsia="Calibri"/>
        <w:b/>
        <w:bCs/>
        <w:lang w:eastAsia="it-IT"/>
      </w:rPr>
      <w:t xml:space="preserve">PER LA SELEZIONE DI PROGETTI </w:t>
    </w:r>
  </w:p>
  <w:p w:rsidR="0037443B" w:rsidRPr="00414D7D" w:rsidRDefault="0037443B" w:rsidP="0037443B">
    <w:pPr>
      <w:suppressAutoHyphens w:val="0"/>
      <w:overflowPunct/>
      <w:ind w:left="426" w:right="-143"/>
      <w:jc w:val="center"/>
      <w:textAlignment w:val="auto"/>
      <w:rPr>
        <w:rFonts w:eastAsia="Calibri"/>
        <w:b/>
        <w:bCs/>
        <w:lang w:eastAsia="it-IT"/>
      </w:rPr>
    </w:pPr>
    <w:r w:rsidRPr="00414D7D">
      <w:rPr>
        <w:rFonts w:eastAsia="Calibri"/>
        <w:b/>
        <w:bCs/>
        <w:lang w:eastAsia="it-IT"/>
      </w:rPr>
      <w:t xml:space="preserve">SPERIMENTALI </w:t>
    </w:r>
    <w:bookmarkStart w:id="1" w:name="_Hlk96414889"/>
    <w:bookmarkStart w:id="2" w:name="_Hlk96416169"/>
    <w:r w:rsidRPr="00414D7D">
      <w:rPr>
        <w:rFonts w:eastAsia="Calibri"/>
        <w:b/>
        <w:bCs/>
        <w:lang w:eastAsia="it-IT"/>
      </w:rPr>
      <w:t xml:space="preserve">A VALENZA E IMPATTO NAZIONALE IN MATERIA DI PREVENZIONE E CONTRASTO DELLE DIPENDENZE COMPORTAMENTALI E DA SOSTANZE NELLE GIOVANI GENERAZIONI </w:t>
    </w:r>
    <w:bookmarkEnd w:id="1"/>
  </w:p>
  <w:p w:rsidR="0037443B" w:rsidRPr="00414D7D" w:rsidRDefault="0037443B" w:rsidP="0037443B">
    <w:pPr>
      <w:suppressAutoHyphens w:val="0"/>
      <w:overflowPunct/>
      <w:ind w:left="426" w:right="-143"/>
      <w:jc w:val="center"/>
      <w:textAlignment w:val="auto"/>
      <w:rPr>
        <w:rFonts w:eastAsia="Calibri"/>
        <w:b/>
        <w:bCs/>
        <w:lang w:eastAsia="it-IT"/>
      </w:rPr>
    </w:pPr>
    <w:r w:rsidRPr="00414D7D">
      <w:rPr>
        <w:rFonts w:eastAsia="Calibri"/>
        <w:b/>
        <w:bCs/>
        <w:lang w:eastAsia="it-IT"/>
      </w:rPr>
      <w:t>(Legge 30/12/2021, n. 234</w:t>
    </w:r>
    <w:r w:rsidR="00847542">
      <w:rPr>
        <w:rFonts w:eastAsia="Calibri"/>
        <w:b/>
        <w:bCs/>
        <w:lang w:eastAsia="it-IT"/>
      </w:rPr>
      <w:t>,</w:t>
    </w:r>
    <w:r w:rsidRPr="00414D7D">
      <w:rPr>
        <w:rFonts w:eastAsia="Calibri"/>
        <w:b/>
        <w:bCs/>
        <w:lang w:eastAsia="it-IT"/>
      </w:rPr>
      <w:t xml:space="preserve"> art. 1, comma 157)</w:t>
    </w:r>
    <w:bookmarkEnd w:id="2"/>
  </w:p>
  <w:p w:rsidR="00522F85" w:rsidRDefault="00522F85" w:rsidP="0037443B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721"/>
    <w:multiLevelType w:val="multilevel"/>
    <w:tmpl w:val="F2D6C1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B314FE"/>
    <w:multiLevelType w:val="multilevel"/>
    <w:tmpl w:val="02B4EB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85"/>
    <w:rsid w:val="000B1C5C"/>
    <w:rsid w:val="0037443B"/>
    <w:rsid w:val="004A3F75"/>
    <w:rsid w:val="004D538B"/>
    <w:rsid w:val="00522F85"/>
    <w:rsid w:val="005953A5"/>
    <w:rsid w:val="0080028B"/>
    <w:rsid w:val="00847542"/>
    <w:rsid w:val="00A87F8F"/>
    <w:rsid w:val="00B8023F"/>
    <w:rsid w:val="00BB705B"/>
    <w:rsid w:val="00C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FB8"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3AA3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95FB8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193AA3"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495FB8"/>
    <w:rPr>
      <w:rFonts w:ascii="Palatino Linotype" w:hAnsi="Palatino Linotype"/>
      <w:i/>
      <w:sz w:val="20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16AB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F16AB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F31AE8"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rsid w:val="005671E6"/>
    <w:rPr>
      <w:rFonts w:cs="Times New Roman"/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0C694B"/>
    <w:rPr>
      <w:rFonts w:cs="Times New Roman"/>
      <w:sz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sid w:val="000C694B"/>
    <w:rPr>
      <w:sz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0C694B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495FB8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locked/>
    <w:rsid w:val="00495FB8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sid w:val="0073380F"/>
    <w:rPr>
      <w:rFonts w:cs="Times New Roman"/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F16AB4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16AB4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6F1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31AE8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5671E6"/>
  </w:style>
  <w:style w:type="paragraph" w:styleId="Sommario1">
    <w:name w:val="toc 1"/>
    <w:basedOn w:val="Normale"/>
    <w:next w:val="Normale"/>
    <w:autoRedefine/>
    <w:uiPriority w:val="99"/>
    <w:rsid w:val="005671E6"/>
    <w:pPr>
      <w:spacing w:after="100"/>
    </w:pPr>
  </w:style>
  <w:style w:type="paragraph" w:styleId="Nessunaspaziatura">
    <w:name w:val="No Spacing"/>
    <w:uiPriority w:val="99"/>
    <w:qFormat/>
    <w:rsid w:val="005671E6"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0C694B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0C694B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495FB8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49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Rotundo Lucia</cp:lastModifiedBy>
  <cp:revision>2</cp:revision>
  <dcterms:created xsi:type="dcterms:W3CDTF">2022-04-30T11:24:00Z</dcterms:created>
  <dcterms:modified xsi:type="dcterms:W3CDTF">2022-04-30T11:24:00Z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