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BalloonTextChar1"/>
          <w:rFonts w:eastAsia="Calibri"/>
        </w:rPr>
      </w:pPr>
      <w:r>
        <w:rPr>
          <w:rFonts w:eastAsia="Calibri"/>
        </w:rPr>
      </w:r>
    </w:p>
    <w:p>
      <w:pPr>
        <w:pStyle w:val="Normal"/>
        <w:jc w:val="center"/>
        <w:rPr/>
      </w:pPr>
      <w:r>
        <w:rPr>
          <w:rFonts w:cs="Arial"/>
          <w:b/>
          <w:sz w:val="24"/>
          <w:szCs w:val="24"/>
        </w:rPr>
        <w:t xml:space="preserve">DICHIARAZIONE D’IMPEGNO </w:t>
      </w:r>
    </w:p>
    <w:p>
      <w:pPr>
        <w:pStyle w:val="Normal"/>
        <w:jc w:val="center"/>
        <w:rPr/>
      </w:pPr>
      <w:r>
        <w:rPr>
          <w:rFonts w:cs="Arial"/>
          <w:b/>
          <w:sz w:val="24"/>
          <w:szCs w:val="24"/>
        </w:rPr>
        <w:t>PREFETTURA-UFFICIO TERRITORIALE DI GOVERNO/COMMISSARIATO DI GOVERNO</w:t>
      </w:r>
    </w:p>
    <w:p>
      <w:pPr>
        <w:pStyle w:val="NormalWeb"/>
        <w:rPr>
          <w:rFonts w:ascii="Calibri" w:hAnsi="Calibri" w:cs="Calibri Light"/>
        </w:rPr>
      </w:pPr>
      <w:r>
        <w:rPr>
          <w:rFonts w:cs="Calibri Light" w:ascii="Calibri" w:hAnsi="Calibri"/>
        </w:rPr>
      </w:r>
    </w:p>
    <w:p>
      <w:pPr>
        <w:pStyle w:val="NormalWeb"/>
        <w:rPr/>
      </w:pPr>
      <w:r>
        <w:rPr>
          <w:rFonts w:cs="Calibri Light" w:ascii="Calibri" w:hAnsi="Calibri"/>
        </w:rPr>
        <w:t>I seguenti Enti:</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1"/>
        <w:gridCol w:w="4497"/>
        <w:gridCol w:w="4690"/>
      </w:tblGrid>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1</w:t>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90" w:type="dxa"/>
            <w:tcBorders>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pPr>
            <w:r>
              <w:rPr>
                <w:rFonts w:cs="Calibri Light"/>
                <w:sz w:val="24"/>
                <w:szCs w:val="24"/>
              </w:rPr>
              <w:t xml:space="preserve">nella persona del suo SINDACO </w:t>
            </w:r>
            <w:r>
              <w:rPr>
                <w:rFonts w:cs="Calibri Light"/>
                <w:i/>
                <w:iCs/>
                <w:sz w:val="24"/>
                <w:szCs w:val="24"/>
              </w:rPr>
              <w:t>p.t.</w:t>
            </w:r>
            <w:r>
              <w:rPr>
                <w:rFonts w:cs="Calibri Light"/>
                <w:sz w:val="24"/>
                <w:szCs w:val="24"/>
              </w:rPr>
              <w:t xml:space="preserve"> </w:t>
            </w:r>
            <w:r>
              <w:rPr>
                <w:rFonts w:cs="Calibri Light"/>
                <w:sz w:val="24"/>
                <w:szCs w:val="24"/>
              </w:rPr>
              <w:t xml:space="preserve">o suo delegato </w:t>
            </w:r>
            <w:r>
              <w:rPr>
                <w:rFonts w:cs="Calibri Light"/>
                <w:sz w:val="24"/>
                <w:szCs w:val="24"/>
              </w:rPr>
              <w:t xml:space="preserve"> (Cognome e Nome)</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nato 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Il</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NormalWeb"/>
        <w:rPr>
          <w:rFonts w:ascii="Calibri" w:hAnsi="Calibri" w:cs="Calibri Light"/>
        </w:rPr>
      </w:pPr>
      <w:r>
        <w:rPr>
          <w:rFonts w:cs="Calibri Light" w:ascii="Calibri" w:hAnsi="Calibri"/>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1"/>
        <w:gridCol w:w="4497"/>
        <w:gridCol w:w="4690"/>
      </w:tblGrid>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2</w:t>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90" w:type="dxa"/>
            <w:tcBorders>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nella persona del  Prefetto/Commissario di Governo (Cognome e Nome)</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nato 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Il</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NormalWeb"/>
        <w:jc w:val="center"/>
        <w:rPr>
          <w:rFonts w:ascii="Calibri" w:hAnsi="Calibri" w:cs="Calibri Light"/>
          <w:b/>
          <w:b/>
          <w:color w:val="auto"/>
        </w:rPr>
      </w:pPr>
      <w:r>
        <w:rPr>
          <w:rFonts w:cs="Calibri Light" w:ascii="Calibri" w:hAnsi="Calibri"/>
          <w:b/>
          <w:color w:val="auto"/>
        </w:rPr>
      </w:r>
    </w:p>
    <w:p>
      <w:pPr>
        <w:pStyle w:val="NormalWeb"/>
        <w:jc w:val="center"/>
        <w:rPr>
          <w:rFonts w:ascii="Calibri" w:hAnsi="Calibri" w:cs="Calibri Light"/>
          <w:b/>
          <w:b/>
          <w:color w:val="auto"/>
        </w:rPr>
      </w:pPr>
      <w:r>
        <w:rPr>
          <w:rFonts w:cs="Calibri Light" w:ascii="Calibri" w:hAnsi="Calibri"/>
          <w:b/>
          <w:color w:val="auto"/>
        </w:rPr>
        <w:t>STABILISCONO QUANTO SEGUE</w:t>
      </w:r>
    </w:p>
    <w:p>
      <w:pPr>
        <w:pStyle w:val="NormalWeb"/>
        <w:jc w:val="center"/>
        <w:rPr>
          <w:rFonts w:ascii="Calibri" w:hAnsi="Calibri" w:cs="Calibri Light"/>
          <w:b/>
          <w:b/>
        </w:rPr>
      </w:pPr>
      <w:r>
        <w:rPr>
          <w:rFonts w:cs="Calibri Light" w:ascii="Calibri" w:hAnsi="Calibri"/>
          <w:b/>
        </w:rPr>
      </w:r>
    </w:p>
    <w:p>
      <w:pPr>
        <w:pStyle w:val="NormalWeb"/>
        <w:numPr>
          <w:ilvl w:val="0"/>
          <w:numId w:val="1"/>
        </w:numPr>
        <w:ind w:left="426" w:hanging="426"/>
        <w:jc w:val="both"/>
        <w:rPr/>
      </w:pPr>
      <w:r>
        <w:rPr>
          <w:rFonts w:cs="Calibri Light" w:ascii="Calibri" w:hAnsi="Calibri"/>
          <w:color w:val="auto"/>
        </w:rPr>
        <w:t>è intento comune dei soggetti sottoscrittori della presente dichiarazione, coordinarsi al fine di attuare quanto previsto dall’AVVISO PUBBLICO PER LA SELEZIONE DI PROGETTI PER LA PROMOZIONE, IL COORDINAMENTO ED IL MONITORAGGIO SUL TERRITORIO NAZIONALE DI ATTIVITÀ DI PREVENZIONE, SPERIMENTAZIONE E CONTRASTO DELL’INCIDENTALITÀ STRADALE ALCOL E DROGA CORRELATA;</w:t>
      </w:r>
    </w:p>
    <w:p>
      <w:pPr>
        <w:pStyle w:val="NormalWeb"/>
        <w:numPr>
          <w:ilvl w:val="0"/>
          <w:numId w:val="0"/>
        </w:numPr>
        <w:ind w:left="644" w:hanging="0"/>
        <w:jc w:val="both"/>
        <w:rPr>
          <w:rFonts w:ascii="Calibri" w:hAnsi="Calibri" w:cs="Calibri Light"/>
          <w:color w:val="auto"/>
        </w:rPr>
      </w:pPr>
      <w:r>
        <w:rPr>
          <w:rFonts w:cs="Calibri Light" w:ascii="Calibri" w:hAnsi="Calibri"/>
          <w:color w:val="auto"/>
        </w:rPr>
      </w:r>
    </w:p>
    <w:p>
      <w:pPr>
        <w:pStyle w:val="NormalWeb"/>
        <w:numPr>
          <w:ilvl w:val="0"/>
          <w:numId w:val="0"/>
        </w:numPr>
        <w:ind w:left="644" w:hanging="0"/>
        <w:jc w:val="both"/>
        <w:rPr>
          <w:rFonts w:ascii="Calibri" w:hAnsi="Calibri" w:cs="Calibri Light"/>
          <w:color w:val="auto"/>
        </w:rPr>
      </w:pPr>
      <w:r>
        <w:rPr>
          <w:rFonts w:cs="Calibri Light" w:ascii="Calibri" w:hAnsi="Calibri"/>
          <w:color w:val="auto"/>
        </w:rPr>
      </w:r>
    </w:p>
    <w:p>
      <w:pPr>
        <w:pStyle w:val="NormalWeb"/>
        <w:jc w:val="center"/>
        <w:rPr>
          <w:rFonts w:ascii="Calibri" w:hAnsi="Calibri" w:cs="Calibri Light"/>
          <w:b/>
          <w:b/>
          <w:color w:val="auto"/>
        </w:rPr>
      </w:pPr>
      <w:r>
        <w:rPr>
          <w:rFonts w:cs="Calibri Light" w:ascii="Calibri" w:hAnsi="Calibri"/>
          <w:b/>
          <w:color w:val="auto"/>
        </w:rPr>
        <w:t>E SI IMPEGNANO A</w:t>
      </w:r>
    </w:p>
    <w:p>
      <w:pPr>
        <w:pStyle w:val="NormalWeb"/>
        <w:jc w:val="center"/>
        <w:rPr>
          <w:rFonts w:ascii="Calibri" w:hAnsi="Calibri" w:cs="Calibri Light"/>
          <w:b/>
          <w:b/>
          <w:color w:val="auto"/>
        </w:rPr>
      </w:pPr>
      <w:r>
        <w:rPr>
          <w:rFonts w:cs="Calibri Light" w:ascii="Calibri" w:hAnsi="Calibri"/>
          <w:b/>
          <w:color w:val="auto"/>
        </w:rPr>
      </w:r>
    </w:p>
    <w:p>
      <w:pPr>
        <w:pStyle w:val="NormalWeb"/>
        <w:numPr>
          <w:ilvl w:val="0"/>
          <w:numId w:val="1"/>
        </w:numPr>
        <w:ind w:left="426" w:hanging="426"/>
        <w:jc w:val="both"/>
        <w:rPr>
          <w:rFonts w:ascii="Calibri" w:hAnsi="Calibri" w:cs="Calibri Light"/>
          <w:color w:val="auto"/>
        </w:rPr>
      </w:pPr>
      <w:r>
        <w:rPr>
          <w:rFonts w:cs="Calibri Light" w:ascii="Calibri" w:hAnsi="Calibri"/>
          <w:color w:val="auto"/>
        </w:rPr>
        <w:t>realizzare le attività previste nella Scheda Progetto presentata;</w:t>
      </w:r>
    </w:p>
    <w:p>
      <w:pPr>
        <w:pStyle w:val="NormalWeb"/>
        <w:numPr>
          <w:ilvl w:val="0"/>
          <w:numId w:val="1"/>
        </w:numPr>
        <w:ind w:left="426" w:hanging="426"/>
        <w:jc w:val="both"/>
        <w:rPr>
          <w:rFonts w:ascii="Calibri" w:hAnsi="Calibri" w:cs="Calibri Light"/>
        </w:rPr>
      </w:pPr>
      <w:r>
        <w:rPr>
          <w:rFonts w:cs="Calibri Light" w:ascii="Calibri" w:hAnsi="Calibri"/>
          <w:color w:val="auto"/>
        </w:rPr>
        <w:t>fornire il più ampio quadro di collaborazione per la realizzazione dell’intervento proposto, concordando le modalità, la tempistica e quanto connesso alla gestione e realizzaz</w:t>
      </w:r>
      <w:r>
        <w:rPr>
          <w:rFonts w:cs="Calibri Light" w:ascii="Calibri" w:hAnsi="Calibri"/>
        </w:rPr>
        <w:t>ione del Progetto.</w:t>
      </w:r>
    </w:p>
    <w:p>
      <w:pPr>
        <w:pStyle w:val="NormalWeb"/>
        <w:jc w:val="both"/>
        <w:rPr>
          <w:rFonts w:ascii="Calibri" w:hAnsi="Calibri" w:cs="Calibri Light"/>
        </w:rPr>
      </w:pPr>
      <w:r>
        <w:rPr>
          <w:rFonts w:cs="Calibri Light" w:ascii="Calibri" w:hAnsi="Calibri"/>
        </w:rPr>
      </w:r>
    </w:p>
    <w:p>
      <w:pPr>
        <w:pStyle w:val="NormalWeb"/>
        <w:jc w:val="both"/>
        <w:rPr>
          <w:rFonts w:ascii="Calibri" w:hAnsi="Calibri" w:cs="Calibri Light"/>
        </w:rPr>
      </w:pPr>
      <w:r>
        <w:rPr>
          <w:rFonts w:cs="Calibri Light" w:ascii="Calibri" w:hAnsi="Calibri"/>
        </w:rPr>
      </w:r>
    </w:p>
    <w:p>
      <w:pPr>
        <w:pStyle w:val="NormalWeb"/>
        <w:jc w:val="both"/>
        <w:rPr>
          <w:rFonts w:ascii="Calibri" w:hAnsi="Calibri" w:cs="Calibri Light"/>
        </w:rPr>
      </w:pPr>
      <w:r>
        <w:rPr>
          <w:rFonts w:cs="Calibri Light" w:ascii="Calibri" w:hAnsi="Calibri"/>
        </w:rPr>
      </w:r>
    </w:p>
    <w:tbl>
      <w:tblPr>
        <w:tblW w:w="9843" w:type="dxa"/>
        <w:jc w:val="left"/>
        <w:tblInd w:w="38" w:type="dxa"/>
        <w:tblCellMar>
          <w:top w:w="0" w:type="dxa"/>
          <w:left w:w="108" w:type="dxa"/>
          <w:bottom w:w="0" w:type="dxa"/>
          <w:right w:w="108" w:type="dxa"/>
        </w:tblCellMar>
        <w:tblLook w:firstRow="0" w:noVBand="0" w:lastRow="0" w:firstColumn="0" w:lastColumn="0" w:noHBand="0" w:val="0000"/>
      </w:tblPr>
      <w:tblGrid>
        <w:gridCol w:w="4203"/>
        <w:gridCol w:w="5639"/>
      </w:tblGrid>
      <w:tr>
        <w:trPr>
          <w:trHeight w:val="550" w:hRule="atLeast"/>
        </w:trPr>
        <w:tc>
          <w:tcPr>
            <w:tcW w:w="4203" w:type="dxa"/>
            <w:tcBorders/>
            <w:shd w:color="auto" w:fill="auto" w:val="clear"/>
          </w:tcPr>
          <w:p>
            <w:pPr>
              <w:pStyle w:val="Intestazione"/>
              <w:snapToGrid w:val="false"/>
              <w:jc w:val="both"/>
              <w:rPr>
                <w:rFonts w:cs="Calibri Light"/>
                <w:sz w:val="24"/>
                <w:szCs w:val="24"/>
                <w:lang w:eastAsia="en-US"/>
              </w:rPr>
            </w:pPr>
            <w:r>
              <w:rPr>
                <w:rFonts w:cs="Calibri Light"/>
                <w:sz w:val="24"/>
                <w:szCs w:val="24"/>
                <w:lang w:eastAsia="en-US"/>
              </w:rPr>
              <w:t xml:space="preserve">Data ____________   </w:t>
            </w:r>
          </w:p>
        </w:tc>
        <w:tc>
          <w:tcPr>
            <w:tcW w:w="5639" w:type="dxa"/>
            <w:tcBorders/>
            <w:shd w:color="auto" w:fill="auto" w:val="clear"/>
          </w:tcPr>
          <w:p>
            <w:pPr>
              <w:pStyle w:val="Intestazione"/>
              <w:jc w:val="center"/>
              <w:rPr>
                <w:rFonts w:cs="Calibri Light"/>
                <w:sz w:val="24"/>
                <w:szCs w:val="24"/>
                <w:lang w:eastAsia="en-US"/>
              </w:rPr>
            </w:pPr>
            <w:r>
              <w:rPr>
                <w:rFonts w:cs="Calibri Light"/>
                <w:sz w:val="24"/>
                <w:szCs w:val="24"/>
                <w:lang w:eastAsia="en-US"/>
              </w:rPr>
              <w:t>FIRMA DIGITALE</w:t>
            </w:r>
          </w:p>
          <w:p>
            <w:pPr>
              <w:pStyle w:val="Intestazione"/>
              <w:jc w:val="center"/>
              <w:rPr>
                <w:rFonts w:cs="Calibri Light"/>
                <w:sz w:val="24"/>
                <w:szCs w:val="24"/>
                <w:lang w:eastAsia="en-US"/>
              </w:rPr>
            </w:pPr>
            <w:r>
              <w:rPr>
                <w:rFonts w:cs="Calibri Light"/>
                <w:sz w:val="24"/>
                <w:szCs w:val="24"/>
                <w:lang w:eastAsia="en-US"/>
              </w:rPr>
              <w:t xml:space="preserve">    </w:t>
            </w:r>
            <w:r>
              <w:rPr>
                <w:rFonts w:cs="Calibri Light"/>
                <w:sz w:val="24"/>
                <w:szCs w:val="24"/>
                <w:lang w:eastAsia="en-US"/>
              </w:rPr>
              <w:t>dei Legali Rappresentanti</w:t>
            </w:r>
          </w:p>
        </w:tc>
      </w:tr>
      <w:tr>
        <w:trPr>
          <w:trHeight w:val="550"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1</w:t>
            </w:r>
          </w:p>
        </w:tc>
        <w:tc>
          <w:tcPr>
            <w:tcW w:w="5639" w:type="dxa"/>
            <w:tcBorders>
              <w:bottom w:val="single" w:sz="4" w:space="0" w:color="000000"/>
            </w:tcBorders>
            <w:shd w:color="auto" w:fill="auto" w:val="clear"/>
          </w:tcPr>
          <w:p>
            <w:pPr>
              <w:pStyle w:val="Intestazione"/>
              <w:jc w:val="center"/>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2</w:t>
            </w:r>
          </w:p>
        </w:tc>
        <w:tc>
          <w:tcPr>
            <w:tcW w:w="5639" w:type="dxa"/>
            <w:tcBorders>
              <w:top w:val="single" w:sz="4" w:space="0" w:color="000000"/>
              <w:bottom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w:t>
            </w:r>
          </w:p>
        </w:tc>
        <w:tc>
          <w:tcPr>
            <w:tcW w:w="5639" w:type="dxa"/>
            <w:tcBorders>
              <w:top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r>
          </w:p>
        </w:tc>
        <w:tc>
          <w:tcPr>
            <w:tcW w:w="5639" w:type="dxa"/>
            <w:tcBorders>
              <w:top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9842" w:type="dxa"/>
            <w:gridSpan w:val="2"/>
            <w:tcBorders/>
            <w:shd w:color="auto" w:fill="auto" w:val="clear"/>
          </w:tcPr>
          <w:p>
            <w:pPr>
              <w:pStyle w:val="Normal"/>
              <w:spacing w:before="0" w:after="160"/>
              <w:jc w:val="both"/>
              <w:rPr/>
            </w:pPr>
            <w:r>
              <w:rPr/>
            </w:r>
            <w:bookmarkStart w:id="0" w:name="_GoBack"/>
            <w:bookmarkStart w:id="1" w:name="_GoBack"/>
            <w:bookmarkEnd w:id="1"/>
          </w:p>
        </w:tc>
      </w:tr>
    </w:tbl>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Palatino Linotype">
    <w:charset w:val="00"/>
    <w:family w:val="roman"/>
    <w:pitch w:val="variable"/>
  </w:font>
  <w:font w:name="Tahoma">
    <w:charset w:val="00"/>
    <w:family w:val="roman"/>
    <w:pitch w:val="variable"/>
  </w:font>
  <w:font w:name="Cambria">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roman"/>
    <w:pitch w:val="variable"/>
  </w:font>
  <w:font w:name="Arial Unicode MS">
    <w:charset w:val="00"/>
    <w:family w:val="roman"/>
    <w:pitch w:val="variable"/>
  </w:font>
  <w:font w:name="Calibri 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Arial"/>
        <w:b/>
        <w:i/>
        <w:sz w:val="24"/>
        <w:szCs w:val="24"/>
      </w:rPr>
      <w:t>format</w:t>
    </w:r>
    <w:r>
      <w:rPr>
        <w:rFonts w:cs="Arial"/>
        <w:b/>
        <w:sz w:val="24"/>
        <w:szCs w:val="24"/>
      </w:rPr>
      <w:t xml:space="preserve"> D – </w:t>
    </w:r>
    <w:r>
      <w:rPr>
        <w:rFonts w:cs="Arial"/>
        <w:b/>
        <w:bCs/>
        <w:sz w:val="24"/>
        <w:szCs w:val="24"/>
      </w:rPr>
      <w:t xml:space="preserve">Dichiarazione </w:t>
    </w:r>
    <w:r>
      <w:rPr>
        <w:rFonts w:eastAsia="Calibri" w:cs="Arial"/>
        <w:b/>
        <w:bCs/>
        <w:color w:val="auto"/>
        <w:kern w:val="0"/>
        <w:sz w:val="24"/>
        <w:szCs w:val="24"/>
        <w:lang w:val="it-IT" w:eastAsia="en-US" w:bidi="ar-SA"/>
      </w:rPr>
      <w:t>impegno</w:t>
    </w:r>
    <w:r>
      <w:rPr>
        <w:rFonts w:cs="Arial"/>
        <w:b/>
        <w:bCs/>
        <w:sz w:val="24"/>
        <w:szCs w:val="24"/>
      </w:rPr>
      <w:t xml:space="preserve"> Prefettura/Commissariato di Governo</w:t>
    </w:r>
  </w:p>
  <w:p>
    <w:pPr>
      <w:pStyle w:val="Intestazione"/>
      <w:tabs>
        <w:tab w:val="left" w:pos="0" w:leader="none"/>
        <w:tab w:val="left" w:pos="1418" w:leader="none"/>
        <w:tab w:val="center" w:pos="4819" w:leader="none"/>
        <w:tab w:val="right" w:pos="9638" w:leader="none"/>
      </w:tabs>
      <w:jc w:val="center"/>
      <w:rPr>
        <w:rFonts w:cs="Calibri Light"/>
        <w:b/>
        <w:b/>
        <w:sz w:val="24"/>
        <w:szCs w:val="24"/>
      </w:rPr>
    </w:pPr>
    <w:r>
      <w:rPr>
        <w:rFonts w:cs="Calibri Light"/>
        <w:b/>
        <w:sz w:val="24"/>
        <w:szCs w:val="24"/>
      </w:rPr>
    </w:r>
  </w:p>
  <w:p>
    <w:pPr>
      <w:pStyle w:val="Intestazione"/>
      <w:ind w:left="-284" w:hanging="0"/>
      <w:jc w:val="center"/>
      <w:rPr>
        <w:rFonts w:cs="Calibri Light"/>
        <w:b/>
        <w:b/>
        <w:bCs/>
        <w:sz w:val="24"/>
        <w:szCs w:val="24"/>
      </w:rPr>
    </w:pPr>
    <w:r>
      <w:rPr>
        <w:rFonts w:cs="Calibri Light"/>
        <w:b/>
        <w:bCs/>
        <w:sz w:val="24"/>
        <w:szCs w:val="24"/>
      </w:rPr>
      <w:t xml:space="preserve">AVVISO PUBBLICO </w:t>
    </w:r>
  </w:p>
  <w:p>
    <w:pPr>
      <w:pStyle w:val="Intestazione"/>
      <w:ind w:left="-284" w:hanging="0"/>
      <w:jc w:val="center"/>
      <w:rPr/>
    </w:pPr>
    <w:r>
      <w:rPr>
        <w:rFonts w:cs="Calibri Light"/>
        <w:b/>
        <w:bCs/>
        <w:sz w:val="24"/>
        <w:szCs w:val="24"/>
      </w:rPr>
      <w:t>PER LA SELEZIONE DI PROGETTI PER LA PROMOZIONE, IL COORDINAMENTO ED IL MONITORAGGIO SUL TERRITORIO NAZIONALE DI ATTIVITÀ DI PREVENZIONE, SPERIMENTAZIONE E CONTRASTO DELL’INCIDENTALITÀ STRADALE ALCOL E DROGA CORRELATA</w:t>
    </w:r>
  </w:p>
  <w:p>
    <w:pPr>
      <w:pStyle w:val="Intestazione"/>
      <w:ind w:left="-28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44" w:hanging="360"/>
      </w:pPr>
      <w:rPr>
        <w:rFonts w:ascii="Calibri Light" w:hAnsi="Calibri Light" w:cs="Calibri Light" w:hint="default"/>
        <w:rFonts w:cs="Calibri Light"/>
        <w:color w:val="auto"/>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7acd"/>
    <w:pPr>
      <w:widowControl/>
      <w:bidi w:val="0"/>
      <w:spacing w:lineRule="auto" w:line="259" w:before="0" w:after="160"/>
      <w:jc w:val="left"/>
    </w:pPr>
    <w:rPr>
      <w:rFonts w:ascii="Calibri" w:hAnsi="Calibri" w:eastAsia="Calibri" w:cs="Times New Roman"/>
      <w:color w:val="auto"/>
      <w:kern w:val="0"/>
      <w:sz w:val="22"/>
      <w:szCs w:val="22"/>
      <w:lang w:val="it-IT" w:eastAsia="en-US" w:bidi="ar-SA"/>
    </w:rPr>
  </w:style>
  <w:style w:type="paragraph" w:styleId="Titolo1">
    <w:name w:val="Heading 1"/>
    <w:basedOn w:val="Normal"/>
    <w:next w:val="Normal"/>
    <w:qFormat/>
    <w:pPr>
      <w:keepNext w:val="true"/>
      <w:keepLines/>
      <w:spacing w:before="240" w:after="0"/>
      <w:outlineLvl w:val="0"/>
    </w:pPr>
    <w:rPr>
      <w:rFonts w:ascii="Calibri Light" w:hAnsi="Calibri Light"/>
      <w:color w:val="2E74B5"/>
      <w:sz w:val="32"/>
      <w:szCs w:val="32"/>
      <w:lang w:eastAsia="it-IT"/>
    </w:rPr>
  </w:style>
  <w:style w:type="paragraph" w:styleId="Titolo6">
    <w:name w:val="Heading 6"/>
    <w:basedOn w:val="Normal"/>
    <w:next w:val="Normal"/>
    <w:qFormat/>
    <w:pPr>
      <w:keepNext w:val="true"/>
      <w:outlineLvl w:val="5"/>
    </w:pPr>
    <w:rPr>
      <w:rFonts w:ascii="Palatino Linotype" w:hAnsi="Palatino Linotype"/>
      <w:i/>
      <w:iCs/>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locked/>
    <w:rsid w:val="008e0231"/>
    <w:rPr>
      <w:rFonts w:cs="Times New Roman"/>
    </w:rPr>
  </w:style>
  <w:style w:type="character" w:styleId="PidipaginaCarattere" w:customStyle="1">
    <w:name w:val="Piè di pagina Carattere"/>
    <w:link w:val="Pidipagina"/>
    <w:uiPriority w:val="99"/>
    <w:qFormat/>
    <w:locked/>
    <w:rsid w:val="008e0231"/>
    <w:rPr>
      <w:rFonts w:cs="Times New Roman"/>
    </w:rPr>
  </w:style>
  <w:style w:type="character" w:styleId="TestofumettoCarattere" w:customStyle="1">
    <w:name w:val="Testo fumetto Carattere"/>
    <w:link w:val="Testofumetto"/>
    <w:uiPriority w:val="99"/>
    <w:semiHidden/>
    <w:qFormat/>
    <w:locked/>
    <w:rsid w:val="003328e2"/>
    <w:rPr>
      <w:rFonts w:ascii="Tahoma" w:hAnsi="Tahoma" w:cs="Tahoma"/>
      <w:sz w:val="16"/>
      <w:szCs w:val="16"/>
      <w:lang w:eastAsia="en-US"/>
    </w:rPr>
  </w:style>
  <w:style w:type="character" w:styleId="FootnoteTextChar1" w:customStyle="1">
    <w:name w:val="Footnote Text Char1"/>
    <w:basedOn w:val="DefaultParagraphFont"/>
    <w:qFormat/>
    <w:rPr>
      <w:rFonts w:ascii="Times New Roman" w:hAnsi="Times New Roman" w:eastAsia="Times New Roman"/>
      <w:sz w:val="20"/>
      <w:szCs w:val="20"/>
      <w:lang w:eastAsia="zh-CN"/>
    </w:rPr>
  </w:style>
  <w:style w:type="character" w:styleId="CommentSubjectChar1" w:customStyle="1">
    <w:name w:val="Comment Subject Char1"/>
    <w:basedOn w:val="CommentTextChar"/>
    <w:qFormat/>
    <w:rPr>
      <w:rFonts w:ascii="Times New Roman" w:hAnsi="Times New Roman" w:eastAsia="Times New Roman"/>
      <w:b/>
      <w:bCs/>
      <w:sz w:val="20"/>
      <w:szCs w:val="20"/>
      <w:lang w:eastAsia="zh-CN"/>
    </w:rPr>
  </w:style>
  <w:style w:type="character" w:styleId="CommentTextChar1" w:customStyle="1">
    <w:name w:val="Comment Text Char1"/>
    <w:basedOn w:val="DefaultParagraphFont"/>
    <w:qFormat/>
    <w:rPr>
      <w:rFonts w:ascii="Times New Roman" w:hAnsi="Times New Roman" w:eastAsia="Times New Roman"/>
      <w:sz w:val="20"/>
      <w:szCs w:val="20"/>
      <w:lang w:eastAsia="zh-CN"/>
    </w:rPr>
  </w:style>
  <w:style w:type="character" w:styleId="BalloonTextChar1" w:customStyle="1">
    <w:name w:val="Balloon Text Char1"/>
    <w:basedOn w:val="DefaultParagraphFont"/>
    <w:qFormat/>
    <w:rPr>
      <w:rFonts w:ascii="Times New Roman" w:hAnsi="Times New Roman" w:eastAsia="Times New Roman"/>
      <w:sz w:val="2"/>
      <w:szCs w:val="2"/>
      <w:lang w:eastAsia="zh-CN"/>
    </w:rPr>
  </w:style>
  <w:style w:type="character" w:styleId="FooterChar1" w:customStyle="1">
    <w:name w:val="Footer Char1"/>
    <w:basedOn w:val="DefaultParagraphFont"/>
    <w:qFormat/>
    <w:rPr>
      <w:rFonts w:ascii="Times New Roman" w:hAnsi="Times New Roman" w:eastAsia="Times New Roman"/>
      <w:sz w:val="20"/>
      <w:szCs w:val="20"/>
      <w:lang w:eastAsia="zh-CN"/>
    </w:rPr>
  </w:style>
  <w:style w:type="character" w:styleId="HeaderChar1" w:customStyle="1">
    <w:name w:val="Header Char1"/>
    <w:basedOn w:val="DefaultParagraphFont"/>
    <w:qFormat/>
    <w:rPr>
      <w:rFonts w:ascii="Times New Roman" w:hAnsi="Times New Roman" w:eastAsia="Times New Roman"/>
      <w:sz w:val="20"/>
      <w:szCs w:val="20"/>
      <w:lang w:eastAsia="zh-CN"/>
    </w:rPr>
  </w:style>
  <w:style w:type="character" w:styleId="BodyTextChar" w:customStyle="1">
    <w:name w:val="Body Text Char"/>
    <w:basedOn w:val="DefaultParagraphFont"/>
    <w:qFormat/>
    <w:rPr>
      <w:rFonts w:ascii="Times New Roman" w:hAnsi="Times New Roman" w:eastAsia="Times New Roman"/>
      <w:sz w:val="20"/>
      <w:szCs w:val="20"/>
      <w:lang w:eastAsia="zh-CN"/>
    </w:rPr>
  </w:style>
  <w:style w:type="character" w:styleId="TitleChar" w:customStyle="1">
    <w:name w:val="Title Char"/>
    <w:basedOn w:val="DefaultParagraphFont"/>
    <w:qFormat/>
    <w:rPr>
      <w:rFonts w:ascii="Cambria" w:hAnsi="Cambria" w:eastAsia="NSimSun" w:cs="Arial"/>
      <w:b/>
      <w:bCs/>
      <w:kern w:val="2"/>
      <w:sz w:val="32"/>
      <w:szCs w:val="32"/>
      <w:lang w:eastAsia="zh-CN"/>
    </w:rPr>
  </w:style>
  <w:style w:type="character" w:styleId="Caratterinotadichiusura" w:customStyle="1">
    <w:name w:val="Caratteri nota di chiusura"/>
    <w:qFormat/>
    <w:rPr/>
  </w:style>
  <w:style w:type="character" w:styleId="Richiamoallanotadichiusura" w:customStyle="1">
    <w:name w:val="Richiamo alla nota di chiusura"/>
    <w:rPr>
      <w:vertAlign w:val="superscript"/>
    </w:rPr>
  </w:style>
  <w:style w:type="character" w:styleId="ListNumberChar" w:customStyle="1">
    <w:name w:val="List Number Char"/>
    <w:qFormat/>
    <w:rPr>
      <w:rFonts w:ascii="Trebuchet MS" w:hAnsi="Trebuchet MS"/>
      <w:kern w:val="2"/>
      <w:sz w:val="24"/>
    </w:rPr>
  </w:style>
  <w:style w:type="character" w:styleId="FootnoteCharacters" w:customStyle="1">
    <w:name w:val="Footnote Characters"/>
    <w:qFormat/>
    <w:rPr>
      <w:vertAlign w:val="superscript"/>
    </w:rPr>
  </w:style>
  <w:style w:type="character" w:styleId="Richiamoallanotaapidipagina" w:customStyle="1">
    <w:name w:val="Richiamo alla nota a piè di pagina"/>
    <w:rPr>
      <w:vertAlign w:val="superscript"/>
    </w:rPr>
  </w:style>
  <w:style w:type="character" w:styleId="FootnoteTextChar" w:customStyle="1">
    <w:name w:val="Footnote Text Char"/>
    <w:qFormat/>
    <w:rPr>
      <w:rFonts w:ascii="Times New Roman" w:hAnsi="Times New Roman"/>
      <w:sz w:val="20"/>
      <w:lang w:val="it-IT" w:eastAsia="zh-CN"/>
    </w:rPr>
  </w:style>
  <w:style w:type="character" w:styleId="Caratterinotaapidipagina" w:customStyle="1">
    <w:name w:val="Caratteri nota a piè di pagina"/>
    <w:qFormat/>
    <w:rPr>
      <w:vertAlign w:val="superscript"/>
    </w:rPr>
  </w:style>
  <w:style w:type="character" w:styleId="CommentSubjectChar" w:customStyle="1">
    <w:name w:val="Comment Subject Char"/>
    <w:qFormat/>
    <w:rPr>
      <w:b/>
      <w:sz w:val="20"/>
    </w:rPr>
  </w:style>
  <w:style w:type="character" w:styleId="CommentTextChar" w:customStyle="1">
    <w:name w:val="Comment Text Char"/>
    <w:qFormat/>
    <w:rPr>
      <w:sz w:val="20"/>
    </w:rPr>
  </w:style>
  <w:style w:type="character" w:styleId="Annotationreference">
    <w:name w:val="annotation reference"/>
    <w:basedOn w:val="DefaultParagraphFont"/>
    <w:qFormat/>
    <w:rPr>
      <w:rFonts w:cs="Times New Roman"/>
      <w:sz w:val="16"/>
    </w:rPr>
  </w:style>
  <w:style w:type="character" w:styleId="CollegamentoInternet" w:customStyle="1">
    <w:name w:val="Collegamento Internet"/>
    <w:rPr>
      <w:color w:val="0563C1"/>
      <w:u w:val="single"/>
    </w:rPr>
  </w:style>
  <w:style w:type="character" w:styleId="BalloonTextChar" w:customStyle="1">
    <w:name w:val="Balloon Text Char"/>
    <w:qFormat/>
    <w:rPr>
      <w:rFonts w:ascii="Segoe UI" w:hAnsi="Segoe UI"/>
      <w:sz w:val="18"/>
    </w:rPr>
  </w:style>
  <w:style w:type="character" w:styleId="FooterChar" w:customStyle="1">
    <w:name w:val="Footer Char"/>
    <w:qFormat/>
    <w:rPr/>
  </w:style>
  <w:style w:type="character" w:styleId="HeaderChar" w:customStyle="1">
    <w:name w:val="Header Char"/>
    <w:qFormat/>
    <w:rPr/>
  </w:style>
  <w:style w:type="character" w:styleId="Heading6Char" w:customStyle="1">
    <w:name w:val="Heading 6 Char"/>
    <w:basedOn w:val="DefaultParagraphFont"/>
    <w:qFormat/>
    <w:rPr>
      <w:rFonts w:ascii="Palatino Linotype" w:hAnsi="Palatino Linotype"/>
      <w:i/>
      <w:iCs/>
      <w:sz w:val="20"/>
      <w:szCs w:val="20"/>
      <w:lang w:eastAsia="zh-CN"/>
    </w:rPr>
  </w:style>
  <w:style w:type="character" w:styleId="Heading1Char" w:customStyle="1">
    <w:name w:val="Heading 1 Char"/>
    <w:basedOn w:val="DefaultParagraphFont"/>
    <w:qFormat/>
    <w:rPr>
      <w:rFonts w:ascii="Calibri Light" w:hAnsi="Calibri Light"/>
      <w:color w:val="2E74B5"/>
      <w:sz w:val="3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Pidipagina">
    <w:name w:val="Footer"/>
    <w:basedOn w:val="Normal"/>
    <w:link w:val="Pidipagina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NormalWeb">
    <w:name w:val="Normal (Web)"/>
    <w:basedOn w:val="Normal"/>
    <w:uiPriority w:val="99"/>
    <w:qFormat/>
    <w:rsid w:val="00de3692"/>
    <w:pPr>
      <w:suppressAutoHyphens w:val="true"/>
      <w:spacing w:lineRule="auto" w:line="240" w:before="100" w:after="100"/>
    </w:pPr>
    <w:rPr>
      <w:rFonts w:ascii="Arial Unicode MS" w:hAnsi="Arial Unicode MS" w:eastAsia="Arial Unicode MS" w:cs="Arial Unicode MS"/>
      <w:color w:val="000000"/>
      <w:sz w:val="24"/>
      <w:szCs w:val="24"/>
      <w:lang w:eastAsia="zh-CN"/>
    </w:rPr>
  </w:style>
  <w:style w:type="paragraph" w:styleId="Contenutotabella" w:customStyle="1">
    <w:name w:val="Contenuto tabella"/>
    <w:basedOn w:val="Normal"/>
    <w:uiPriority w:val="99"/>
    <w:qFormat/>
    <w:rsid w:val="00de3692"/>
    <w:pPr>
      <w:suppressLineNumbers/>
      <w:suppressAutoHyphens w:val="true"/>
      <w:spacing w:lineRule="auto" w:line="240" w:before="0" w:after="0"/>
      <w:textAlignment w:val="baseline"/>
    </w:pPr>
    <w:rPr>
      <w:rFonts w:ascii="Times New Roman" w:hAnsi="Times New Roman" w:eastAsia="Times New Roman"/>
      <w:sz w:val="20"/>
      <w:szCs w:val="20"/>
      <w:lang w:eastAsia="zh-CN"/>
    </w:rPr>
  </w:style>
  <w:style w:type="paragraph" w:styleId="ListParagraph">
    <w:name w:val="List Paragraph"/>
    <w:basedOn w:val="Normal"/>
    <w:uiPriority w:val="99"/>
    <w:qFormat/>
    <w:rsid w:val="00711e3a"/>
    <w:pPr>
      <w:suppressAutoHyphens w:val="true"/>
      <w:spacing w:lineRule="auto" w:line="240" w:before="0" w:after="0"/>
      <w:ind w:left="720" w:hanging="0"/>
      <w:contextualSpacing/>
      <w:textAlignment w:val="baseline"/>
    </w:pPr>
    <w:rPr>
      <w:rFonts w:ascii="Times New Roman" w:hAnsi="Times New Roman" w:eastAsia="Times New Roman"/>
      <w:sz w:val="20"/>
      <w:szCs w:val="20"/>
      <w:lang w:eastAsia="zh-CN"/>
    </w:rPr>
  </w:style>
  <w:style w:type="paragraph" w:styleId="BalloonText">
    <w:name w:val="Balloon Text"/>
    <w:basedOn w:val="Normal"/>
    <w:link w:val="TestofumettoCarattere"/>
    <w:uiPriority w:val="99"/>
    <w:semiHidden/>
    <w:qFormat/>
    <w:rsid w:val="003328e2"/>
    <w:pPr>
      <w:spacing w:lineRule="auto" w:line="240" w:before="0" w:after="0"/>
    </w:pPr>
    <w:rPr>
      <w:rFonts w:ascii="Tahoma" w:hAnsi="Tahoma" w:cs="Tahoma"/>
      <w:sz w:val="16"/>
      <w:szCs w:val="16"/>
    </w:rPr>
  </w:style>
  <w:style w:type="paragraph" w:styleId="ListNumber">
    <w:name w:val="List Number"/>
    <w:basedOn w:val="Normal"/>
    <w:qFormat/>
    <w:pPr>
      <w:widowControl w:val="false"/>
      <w:spacing w:lineRule="exact" w:line="300"/>
      <w:jc w:val="both"/>
    </w:pPr>
    <w:rPr>
      <w:rFonts w:ascii="Trebuchet MS" w:hAnsi="Trebuchet MS"/>
      <w:kern w:val="2"/>
      <w:szCs w:val="24"/>
      <w:lang w:eastAsia="it-IT"/>
    </w:rPr>
  </w:style>
  <w:style w:type="paragraph" w:styleId="Testocommento1" w:customStyle="1">
    <w:name w:val="Testo commento1"/>
    <w:basedOn w:val="Normal"/>
    <w:qFormat/>
    <w:pPr/>
    <w:rPr/>
  </w:style>
  <w:style w:type="paragraph" w:styleId="Notaapidipagina">
    <w:name w:val="Footnote Text"/>
    <w:basedOn w:val="Normal"/>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lang w:eastAsia="it-IT"/>
    </w:rPr>
  </w:style>
  <w:style w:type="paragraph" w:styleId="NoSpacing">
    <w:name w:val="No Spacing"/>
    <w:qFormat/>
    <w:pPr>
      <w:widowControl/>
      <w:bidi w:val="0"/>
      <w:jc w:val="left"/>
    </w:pPr>
    <w:rPr>
      <w:rFonts w:ascii="Calibri" w:hAnsi="Calibri" w:eastAsia="Calibri" w:cs="Times New Roman"/>
      <w:color w:val="auto"/>
      <w:kern w:val="0"/>
      <w:sz w:val="20"/>
      <w:szCs w:val="22"/>
      <w:lang w:val="en-US" w:eastAsia="en-US" w:bidi="ar-SA"/>
    </w:rPr>
  </w:style>
  <w:style w:type="paragraph" w:styleId="Indice1">
    <w:name w:val="TOC 1"/>
    <w:basedOn w:val="Normal"/>
    <w:next w:val="Normal"/>
    <w:pPr>
      <w:spacing w:before="0" w:after="100"/>
    </w:pPr>
    <w:rPr/>
  </w:style>
  <w:style w:type="paragraph" w:styleId="TOCHeading">
    <w:name w:val="TOC Heading"/>
    <w:basedOn w:val="Titolo1"/>
    <w:next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228</Words>
  <Characters>1437</Characters>
  <Paragraphs>38</Paragraphs>
  <CharactersWithSpaces>1840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INTENTI</dc:title>
  <dc:subject/>
  <dc:description/>
  <cp:lastModifiedBy/>
  <dcterms:created xsi:type="dcterms:W3CDTF">2020-03-17T18:27:00Z</dcterms:created>
  <dcterms:modified xsi:type="dcterms:W3CDTF">2020-09-09T16:34:11Z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